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F3C2B" w14:textId="77777777" w:rsidR="00250FF7" w:rsidRDefault="00250FF7" w:rsidP="00250FF7">
      <w:pPr>
        <w:pStyle w:val="paragraph"/>
        <w:spacing w:before="320" w:beforeAutospacing="0" w:after="0" w:afterAutospacing="0"/>
        <w:textAlignment w:val="baseline"/>
        <w:rPr>
          <w:color w:val="2F5496"/>
        </w:rPr>
      </w:pPr>
      <w:r>
        <w:rPr>
          <w:rStyle w:val="normaltextrun"/>
          <w:rFonts w:ascii="Calibri Light" w:hAnsi="Calibri Light" w:cs="Calibri Light"/>
          <w:color w:val="2F5496"/>
          <w:sz w:val="32"/>
          <w:szCs w:val="32"/>
        </w:rPr>
        <w:t>CHILD PROTECTION, SAFEGUARDING, SAFEGAURDING AND WELFARE POLICY STATEMENT</w:t>
      </w:r>
      <w:r>
        <w:rPr>
          <w:rStyle w:val="eop"/>
          <w:rFonts w:ascii="Calibri Light" w:hAnsi="Calibri Light" w:cs="Calibri Light"/>
          <w:color w:val="2F5496"/>
          <w:sz w:val="32"/>
          <w:szCs w:val="32"/>
        </w:rPr>
        <w:t> </w:t>
      </w:r>
    </w:p>
    <w:p w14:paraId="20540CBF"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The following policy is the statement of Youth Ballet West on child protection, safeguarding and welfare. This policy replaces and supersedes all and any policies issued by Youth Ballet West to date in relation to the children who attend or visitors to classes and activities with Youth Ballet West.</w:t>
      </w:r>
      <w:r>
        <w:rPr>
          <w:rStyle w:val="eop"/>
          <w:rFonts w:ascii="Calibri" w:hAnsi="Calibri" w:cs="Calibri"/>
          <w:sz w:val="22"/>
          <w:szCs w:val="22"/>
        </w:rPr>
        <w:t> </w:t>
      </w:r>
    </w:p>
    <w:p w14:paraId="5379CE08" w14:textId="77777777" w:rsidR="00250FF7" w:rsidRDefault="00250FF7" w:rsidP="00250FF7">
      <w:pPr>
        <w:pStyle w:val="paragraph"/>
        <w:spacing w:before="80" w:beforeAutospacing="0" w:after="0" w:afterAutospacing="0"/>
        <w:textAlignment w:val="baseline"/>
        <w:rPr>
          <w:color w:val="404040"/>
        </w:rPr>
      </w:pPr>
      <w:r>
        <w:rPr>
          <w:rStyle w:val="normaltextrun"/>
          <w:rFonts w:ascii="Calibri Light" w:hAnsi="Calibri Light" w:cs="Calibri Light"/>
          <w:color w:val="404040"/>
          <w:sz w:val="28"/>
          <w:szCs w:val="28"/>
        </w:rPr>
        <w:t>Purpose</w:t>
      </w:r>
      <w:r>
        <w:rPr>
          <w:rStyle w:val="eop"/>
          <w:rFonts w:ascii="Calibri Light" w:hAnsi="Calibri Light" w:cs="Calibri Light"/>
          <w:color w:val="404040"/>
          <w:sz w:val="28"/>
          <w:szCs w:val="28"/>
        </w:rPr>
        <w:t> </w:t>
      </w:r>
    </w:p>
    <w:p w14:paraId="02E1F029"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The purpose of this policy is to outline the principles of good practice for the protection and safeguarding of children and young people, to enable Youth Ballet West to ensure the safety and welfare of children / young people with whom it interacts, and to provide a safe environment, enabling children to learn and develop with understanding and encouragement.</w:t>
      </w:r>
      <w:r>
        <w:rPr>
          <w:rStyle w:val="eop"/>
          <w:rFonts w:ascii="Calibri" w:hAnsi="Calibri" w:cs="Calibri"/>
          <w:sz w:val="22"/>
          <w:szCs w:val="22"/>
        </w:rPr>
        <w:t> </w:t>
      </w:r>
    </w:p>
    <w:p w14:paraId="30C713E9" w14:textId="77777777" w:rsidR="00250FF7" w:rsidRDefault="00250FF7" w:rsidP="00250FF7">
      <w:pPr>
        <w:pStyle w:val="paragraph"/>
        <w:spacing w:before="80" w:beforeAutospacing="0" w:after="0" w:afterAutospacing="0"/>
        <w:textAlignment w:val="baseline"/>
        <w:rPr>
          <w:color w:val="404040"/>
        </w:rPr>
      </w:pPr>
      <w:r>
        <w:rPr>
          <w:rStyle w:val="normaltextrun"/>
          <w:rFonts w:ascii="Calibri Light" w:hAnsi="Calibri Light" w:cs="Calibri Light"/>
          <w:color w:val="404040"/>
          <w:sz w:val="28"/>
          <w:szCs w:val="28"/>
        </w:rPr>
        <w:t>Scope</w:t>
      </w:r>
      <w:r>
        <w:rPr>
          <w:rStyle w:val="eop"/>
          <w:rFonts w:ascii="Calibri Light" w:hAnsi="Calibri Light" w:cs="Calibri Light"/>
          <w:color w:val="404040"/>
          <w:sz w:val="28"/>
          <w:szCs w:val="28"/>
        </w:rPr>
        <w:t> </w:t>
      </w:r>
    </w:p>
    <w:p w14:paraId="6053A245"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The policy applies to all staff and all members of Youth Ballet West regardless of nationality, ethnic origin, cultural difference, socio-economic background, gender, etc., whether on the premises or off site at productions etc.</w:t>
      </w:r>
      <w:r>
        <w:rPr>
          <w:rStyle w:val="eop"/>
          <w:rFonts w:ascii="Calibri" w:hAnsi="Calibri" w:cs="Calibri"/>
          <w:sz w:val="22"/>
          <w:szCs w:val="22"/>
        </w:rPr>
        <w:t> </w:t>
      </w:r>
    </w:p>
    <w:p w14:paraId="03850CA2"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Wherever ‘children’ or ‘young people’ are mentioned in this document, the policy is intended to refer to both.</w:t>
      </w:r>
      <w:r>
        <w:rPr>
          <w:rStyle w:val="eop"/>
          <w:rFonts w:ascii="Calibri" w:hAnsi="Calibri" w:cs="Calibri"/>
          <w:sz w:val="22"/>
          <w:szCs w:val="22"/>
        </w:rPr>
        <w:t> </w:t>
      </w:r>
    </w:p>
    <w:p w14:paraId="224254FB"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The Child Protection and Safeguarding Policy Statement will be available to all staff, boards of management, primary carers, children and young people involved in the organisation.</w:t>
      </w:r>
      <w:r>
        <w:rPr>
          <w:rStyle w:val="eop"/>
          <w:rFonts w:ascii="Calibri" w:hAnsi="Calibri" w:cs="Calibri"/>
          <w:sz w:val="22"/>
          <w:szCs w:val="22"/>
        </w:rPr>
        <w:t> </w:t>
      </w:r>
    </w:p>
    <w:p w14:paraId="65C2E883" w14:textId="77777777" w:rsidR="00250FF7" w:rsidRDefault="00250FF7" w:rsidP="00250FF7">
      <w:pPr>
        <w:pStyle w:val="paragraph"/>
        <w:spacing w:before="80" w:beforeAutospacing="0" w:after="0" w:afterAutospacing="0"/>
        <w:textAlignment w:val="baseline"/>
        <w:rPr>
          <w:color w:val="404040"/>
        </w:rPr>
      </w:pPr>
      <w:r>
        <w:rPr>
          <w:rStyle w:val="normaltextrun"/>
          <w:rFonts w:ascii="Calibri Light" w:hAnsi="Calibri Light" w:cs="Calibri Light"/>
          <w:color w:val="404040"/>
          <w:sz w:val="28"/>
          <w:szCs w:val="28"/>
        </w:rPr>
        <w:t>Child Protection, Safeguarding and Welfare Policy Statement</w:t>
      </w:r>
      <w:r>
        <w:rPr>
          <w:rStyle w:val="eop"/>
          <w:rFonts w:ascii="Calibri Light" w:hAnsi="Calibri Light" w:cs="Calibri Light"/>
          <w:color w:val="404040"/>
          <w:sz w:val="28"/>
          <w:szCs w:val="28"/>
        </w:rPr>
        <w:t> </w:t>
      </w:r>
    </w:p>
    <w:p w14:paraId="015EE6CD"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Youth Ballet West acknowledges the rights of children to be protected, treated with respect, listened to and have their own views taken into consideration.   We adopt a child-centred approach to our work with children and young people.   We recognise that the welfare of children must always come first, regardless of all other considerations. We are fully committed to safeguarding the well-being of all the children and young people with whom we work, and in full compliance with Children First and Our Duty to Care. We are committed to a coordinated and inter-agency approach to ensuring that the welfare of children and young people it paramount in all we do.  </w:t>
      </w:r>
      <w:r>
        <w:rPr>
          <w:rStyle w:val="eop"/>
          <w:rFonts w:ascii="Calibri" w:hAnsi="Calibri" w:cs="Calibri"/>
          <w:sz w:val="22"/>
          <w:szCs w:val="22"/>
        </w:rPr>
        <w:t> </w:t>
      </w:r>
    </w:p>
    <w:p w14:paraId="30C8E798"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We do this by:</w:t>
      </w:r>
      <w:r>
        <w:rPr>
          <w:rStyle w:val="eop"/>
          <w:rFonts w:ascii="Calibri" w:hAnsi="Calibri" w:cs="Calibri"/>
          <w:sz w:val="22"/>
          <w:szCs w:val="22"/>
        </w:rPr>
        <w:t> </w:t>
      </w:r>
    </w:p>
    <w:p w14:paraId="266970A3" w14:textId="77777777" w:rsidR="00250FF7" w:rsidRDefault="00250FF7" w:rsidP="00250FF7">
      <w:pPr>
        <w:pStyle w:val="paragraph"/>
        <w:numPr>
          <w:ilvl w:val="0"/>
          <w:numId w:val="1"/>
        </w:numPr>
        <w:ind w:firstLine="0"/>
        <w:textAlignment w:val="baseline"/>
        <w:rPr>
          <w:rFonts w:ascii="Calibri" w:hAnsi="Calibri" w:cs="Calibri"/>
          <w:sz w:val="20"/>
          <w:szCs w:val="20"/>
        </w:rPr>
      </w:pPr>
      <w:r>
        <w:rPr>
          <w:rStyle w:val="normaltextrun"/>
          <w:rFonts w:ascii="Calibri" w:hAnsi="Calibri" w:cs="Calibri"/>
          <w:sz w:val="22"/>
          <w:szCs w:val="22"/>
        </w:rPr>
        <w:t>Giving parents, children and workers information about what we do and what you expect from us.</w:t>
      </w:r>
      <w:r>
        <w:rPr>
          <w:rStyle w:val="eop"/>
          <w:rFonts w:ascii="Calibri" w:hAnsi="Calibri" w:cs="Calibri"/>
          <w:sz w:val="22"/>
          <w:szCs w:val="22"/>
        </w:rPr>
        <w:t> </w:t>
      </w:r>
    </w:p>
    <w:p w14:paraId="3612E7F5" w14:textId="77777777" w:rsidR="00250FF7" w:rsidRDefault="00250FF7" w:rsidP="00250FF7">
      <w:pPr>
        <w:pStyle w:val="paragraph"/>
        <w:numPr>
          <w:ilvl w:val="0"/>
          <w:numId w:val="2"/>
        </w:numPr>
        <w:ind w:firstLine="0"/>
        <w:textAlignment w:val="baseline"/>
        <w:rPr>
          <w:rFonts w:ascii="Calibri" w:hAnsi="Calibri" w:cs="Calibri"/>
          <w:sz w:val="20"/>
          <w:szCs w:val="20"/>
        </w:rPr>
      </w:pPr>
      <w:r>
        <w:rPr>
          <w:rStyle w:val="normaltextrun"/>
          <w:rFonts w:ascii="Calibri" w:hAnsi="Calibri" w:cs="Calibri"/>
          <w:sz w:val="22"/>
          <w:szCs w:val="22"/>
        </w:rPr>
        <w:t>Making sure that our staff are carefully selected, trained and supervised.</w:t>
      </w:r>
      <w:r>
        <w:rPr>
          <w:rStyle w:val="eop"/>
          <w:rFonts w:ascii="Calibri" w:hAnsi="Calibri" w:cs="Calibri"/>
          <w:sz w:val="22"/>
          <w:szCs w:val="22"/>
        </w:rPr>
        <w:t> </w:t>
      </w:r>
    </w:p>
    <w:p w14:paraId="0E596FD2" w14:textId="77777777" w:rsidR="00250FF7" w:rsidRDefault="00250FF7" w:rsidP="00250FF7">
      <w:pPr>
        <w:pStyle w:val="paragraph"/>
        <w:numPr>
          <w:ilvl w:val="0"/>
          <w:numId w:val="3"/>
        </w:numPr>
        <w:ind w:firstLine="0"/>
        <w:textAlignment w:val="baseline"/>
        <w:rPr>
          <w:rFonts w:ascii="Calibri" w:hAnsi="Calibri" w:cs="Calibri"/>
          <w:sz w:val="20"/>
          <w:szCs w:val="20"/>
        </w:rPr>
      </w:pPr>
      <w:r>
        <w:rPr>
          <w:rStyle w:val="normaltextrun"/>
          <w:rFonts w:ascii="Calibri" w:hAnsi="Calibri" w:cs="Calibri"/>
          <w:sz w:val="22"/>
          <w:szCs w:val="22"/>
        </w:rPr>
        <w:t>Letting parents and children know how to voice their concerns or complain if there is anything they are not happy about.</w:t>
      </w:r>
      <w:r>
        <w:rPr>
          <w:rStyle w:val="eop"/>
          <w:rFonts w:ascii="Calibri" w:hAnsi="Calibri" w:cs="Calibri"/>
          <w:sz w:val="22"/>
          <w:szCs w:val="22"/>
        </w:rPr>
        <w:t> </w:t>
      </w:r>
    </w:p>
    <w:p w14:paraId="182383F0"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To this end the organisation has implemented policies and procedures covering:</w:t>
      </w:r>
      <w:r>
        <w:rPr>
          <w:rStyle w:val="eop"/>
          <w:rFonts w:ascii="Calibri" w:hAnsi="Calibri" w:cs="Calibri"/>
          <w:sz w:val="22"/>
          <w:szCs w:val="22"/>
        </w:rPr>
        <w:t> </w:t>
      </w:r>
    </w:p>
    <w:p w14:paraId="25894DF4" w14:textId="77777777" w:rsidR="00250FF7" w:rsidRDefault="00250FF7" w:rsidP="00250FF7">
      <w:pPr>
        <w:pStyle w:val="paragraph"/>
        <w:numPr>
          <w:ilvl w:val="0"/>
          <w:numId w:val="4"/>
        </w:numPr>
        <w:ind w:left="1140" w:firstLine="285"/>
        <w:textAlignment w:val="baseline"/>
        <w:rPr>
          <w:rFonts w:ascii="Calibri" w:hAnsi="Calibri" w:cs="Calibri"/>
          <w:sz w:val="20"/>
          <w:szCs w:val="20"/>
        </w:rPr>
      </w:pPr>
      <w:r>
        <w:rPr>
          <w:rStyle w:val="normaltextrun"/>
          <w:rFonts w:ascii="Calibri" w:hAnsi="Calibri" w:cs="Calibri"/>
          <w:sz w:val="22"/>
          <w:szCs w:val="22"/>
        </w:rPr>
        <w:t>Code of behaviour for all staff, employee’s and students</w:t>
      </w:r>
      <w:r>
        <w:rPr>
          <w:rStyle w:val="eop"/>
          <w:rFonts w:ascii="Calibri" w:hAnsi="Calibri" w:cs="Calibri"/>
          <w:sz w:val="22"/>
          <w:szCs w:val="22"/>
        </w:rPr>
        <w:t> </w:t>
      </w:r>
    </w:p>
    <w:p w14:paraId="1F805339" w14:textId="77777777" w:rsidR="00250FF7" w:rsidRDefault="00250FF7" w:rsidP="00250FF7">
      <w:pPr>
        <w:pStyle w:val="paragraph"/>
        <w:numPr>
          <w:ilvl w:val="0"/>
          <w:numId w:val="5"/>
        </w:numPr>
        <w:ind w:left="1140" w:firstLine="285"/>
        <w:textAlignment w:val="baseline"/>
        <w:rPr>
          <w:rFonts w:ascii="Calibri" w:hAnsi="Calibri" w:cs="Calibri"/>
          <w:sz w:val="20"/>
          <w:szCs w:val="20"/>
        </w:rPr>
      </w:pPr>
      <w:r>
        <w:rPr>
          <w:rStyle w:val="normaltextrun"/>
          <w:rFonts w:ascii="Calibri" w:hAnsi="Calibri" w:cs="Calibri"/>
          <w:sz w:val="22"/>
          <w:szCs w:val="22"/>
        </w:rPr>
        <w:t>Reporting of suspected or disclosed abuse</w:t>
      </w:r>
      <w:r>
        <w:rPr>
          <w:rStyle w:val="eop"/>
          <w:rFonts w:ascii="Calibri" w:hAnsi="Calibri" w:cs="Calibri"/>
          <w:sz w:val="22"/>
          <w:szCs w:val="22"/>
        </w:rPr>
        <w:t> </w:t>
      </w:r>
    </w:p>
    <w:p w14:paraId="1905736C" w14:textId="77777777" w:rsidR="00250FF7" w:rsidRDefault="00250FF7" w:rsidP="00250FF7">
      <w:pPr>
        <w:pStyle w:val="paragraph"/>
        <w:numPr>
          <w:ilvl w:val="0"/>
          <w:numId w:val="6"/>
        </w:numPr>
        <w:ind w:left="1140" w:firstLine="285"/>
        <w:textAlignment w:val="baseline"/>
        <w:rPr>
          <w:rFonts w:ascii="Calibri" w:hAnsi="Calibri" w:cs="Calibri"/>
          <w:sz w:val="20"/>
          <w:szCs w:val="20"/>
        </w:rPr>
      </w:pPr>
      <w:r>
        <w:rPr>
          <w:rStyle w:val="normaltextrun"/>
          <w:rFonts w:ascii="Calibri" w:hAnsi="Calibri" w:cs="Calibri"/>
          <w:sz w:val="22"/>
          <w:szCs w:val="22"/>
        </w:rPr>
        <w:t>Confidentiality</w:t>
      </w:r>
      <w:r>
        <w:rPr>
          <w:rStyle w:val="eop"/>
          <w:rFonts w:ascii="Calibri" w:hAnsi="Calibri" w:cs="Calibri"/>
          <w:sz w:val="22"/>
          <w:szCs w:val="22"/>
        </w:rPr>
        <w:t> </w:t>
      </w:r>
    </w:p>
    <w:p w14:paraId="0129B52E" w14:textId="77777777" w:rsidR="00250FF7" w:rsidRDefault="00250FF7" w:rsidP="00250FF7">
      <w:pPr>
        <w:pStyle w:val="paragraph"/>
        <w:numPr>
          <w:ilvl w:val="0"/>
          <w:numId w:val="7"/>
        </w:numPr>
        <w:ind w:left="1140" w:firstLine="285"/>
        <w:textAlignment w:val="baseline"/>
        <w:rPr>
          <w:rFonts w:ascii="Calibri" w:hAnsi="Calibri" w:cs="Calibri"/>
          <w:sz w:val="20"/>
          <w:szCs w:val="20"/>
        </w:rPr>
      </w:pPr>
      <w:r>
        <w:rPr>
          <w:rStyle w:val="normaltextrun"/>
          <w:rFonts w:ascii="Calibri" w:hAnsi="Calibri" w:cs="Calibri"/>
          <w:sz w:val="22"/>
          <w:szCs w:val="22"/>
        </w:rPr>
        <w:t>Recruitment and selection of staff</w:t>
      </w:r>
      <w:r>
        <w:rPr>
          <w:rStyle w:val="eop"/>
          <w:rFonts w:ascii="Calibri" w:hAnsi="Calibri" w:cs="Calibri"/>
          <w:sz w:val="22"/>
          <w:szCs w:val="22"/>
        </w:rPr>
        <w:t> </w:t>
      </w:r>
    </w:p>
    <w:p w14:paraId="38184901" w14:textId="77777777" w:rsidR="00250FF7" w:rsidRDefault="00250FF7" w:rsidP="00250FF7">
      <w:pPr>
        <w:pStyle w:val="paragraph"/>
        <w:numPr>
          <w:ilvl w:val="0"/>
          <w:numId w:val="8"/>
        </w:numPr>
        <w:ind w:left="1140" w:firstLine="285"/>
        <w:textAlignment w:val="baseline"/>
        <w:rPr>
          <w:rFonts w:ascii="Calibri" w:hAnsi="Calibri" w:cs="Calibri"/>
          <w:sz w:val="20"/>
          <w:szCs w:val="20"/>
        </w:rPr>
      </w:pPr>
      <w:r>
        <w:rPr>
          <w:rStyle w:val="normaltextrun"/>
          <w:rFonts w:ascii="Calibri" w:hAnsi="Calibri" w:cs="Calibri"/>
          <w:sz w:val="22"/>
          <w:szCs w:val="22"/>
        </w:rPr>
        <w:lastRenderedPageBreak/>
        <w:t>Managing and supervising staff</w:t>
      </w:r>
      <w:r>
        <w:rPr>
          <w:rStyle w:val="eop"/>
          <w:rFonts w:ascii="Calibri" w:hAnsi="Calibri" w:cs="Calibri"/>
          <w:sz w:val="22"/>
          <w:szCs w:val="22"/>
        </w:rPr>
        <w:t> </w:t>
      </w:r>
    </w:p>
    <w:p w14:paraId="16B5740C" w14:textId="77777777" w:rsidR="00250FF7" w:rsidRDefault="00250FF7" w:rsidP="00250FF7">
      <w:pPr>
        <w:pStyle w:val="paragraph"/>
        <w:numPr>
          <w:ilvl w:val="0"/>
          <w:numId w:val="9"/>
        </w:numPr>
        <w:ind w:left="1140" w:firstLine="285"/>
        <w:textAlignment w:val="baseline"/>
        <w:rPr>
          <w:rFonts w:ascii="Calibri" w:hAnsi="Calibri" w:cs="Calibri"/>
          <w:sz w:val="20"/>
          <w:szCs w:val="20"/>
        </w:rPr>
      </w:pPr>
      <w:r>
        <w:rPr>
          <w:rStyle w:val="normaltextrun"/>
          <w:rFonts w:ascii="Calibri" w:hAnsi="Calibri" w:cs="Calibri"/>
          <w:sz w:val="22"/>
          <w:szCs w:val="22"/>
        </w:rPr>
        <w:t>Involvement of primary carers</w:t>
      </w:r>
      <w:r>
        <w:rPr>
          <w:rStyle w:val="eop"/>
          <w:rFonts w:ascii="Calibri" w:hAnsi="Calibri" w:cs="Calibri"/>
          <w:sz w:val="22"/>
          <w:szCs w:val="22"/>
        </w:rPr>
        <w:t> </w:t>
      </w:r>
    </w:p>
    <w:p w14:paraId="4A31B6A4" w14:textId="77777777" w:rsidR="00250FF7" w:rsidRDefault="00250FF7" w:rsidP="00250FF7">
      <w:pPr>
        <w:pStyle w:val="paragraph"/>
        <w:numPr>
          <w:ilvl w:val="0"/>
          <w:numId w:val="10"/>
        </w:numPr>
        <w:ind w:left="1140" w:firstLine="285"/>
        <w:textAlignment w:val="baseline"/>
        <w:rPr>
          <w:rFonts w:ascii="Calibri" w:hAnsi="Calibri" w:cs="Calibri"/>
          <w:sz w:val="20"/>
          <w:szCs w:val="20"/>
        </w:rPr>
      </w:pPr>
      <w:r>
        <w:rPr>
          <w:rStyle w:val="normaltextrun"/>
          <w:rFonts w:ascii="Calibri" w:hAnsi="Calibri" w:cs="Calibri"/>
          <w:sz w:val="22"/>
          <w:szCs w:val="22"/>
        </w:rPr>
        <w:t>Staff allegations</w:t>
      </w:r>
      <w:r>
        <w:rPr>
          <w:rStyle w:val="eop"/>
          <w:rFonts w:ascii="Calibri" w:hAnsi="Calibri" w:cs="Calibri"/>
          <w:sz w:val="22"/>
          <w:szCs w:val="22"/>
        </w:rPr>
        <w:t> </w:t>
      </w:r>
    </w:p>
    <w:p w14:paraId="703899F3" w14:textId="77777777" w:rsidR="00250FF7" w:rsidRDefault="00250FF7" w:rsidP="00250FF7">
      <w:pPr>
        <w:pStyle w:val="paragraph"/>
        <w:numPr>
          <w:ilvl w:val="0"/>
          <w:numId w:val="11"/>
        </w:numPr>
        <w:ind w:left="1140" w:firstLine="285"/>
        <w:textAlignment w:val="baseline"/>
        <w:rPr>
          <w:rFonts w:ascii="Calibri" w:hAnsi="Calibri" w:cs="Calibri"/>
          <w:sz w:val="20"/>
          <w:szCs w:val="20"/>
        </w:rPr>
      </w:pPr>
      <w:r>
        <w:rPr>
          <w:rStyle w:val="normaltextrun"/>
          <w:rFonts w:ascii="Calibri" w:hAnsi="Calibri" w:cs="Calibri"/>
          <w:sz w:val="22"/>
          <w:szCs w:val="22"/>
        </w:rPr>
        <w:t>Complaints and comments</w:t>
      </w:r>
      <w:r>
        <w:rPr>
          <w:rStyle w:val="eop"/>
          <w:rFonts w:ascii="Calibri" w:hAnsi="Calibri" w:cs="Calibri"/>
          <w:sz w:val="22"/>
          <w:szCs w:val="22"/>
        </w:rPr>
        <w:t> </w:t>
      </w:r>
    </w:p>
    <w:p w14:paraId="46770074" w14:textId="77777777" w:rsidR="00250FF7" w:rsidRDefault="00250FF7" w:rsidP="00250FF7">
      <w:pPr>
        <w:pStyle w:val="paragraph"/>
        <w:numPr>
          <w:ilvl w:val="0"/>
          <w:numId w:val="12"/>
        </w:numPr>
        <w:ind w:left="1140" w:firstLine="285"/>
        <w:textAlignment w:val="baseline"/>
        <w:rPr>
          <w:rFonts w:ascii="Calibri" w:hAnsi="Calibri" w:cs="Calibri"/>
          <w:sz w:val="20"/>
          <w:szCs w:val="20"/>
        </w:rPr>
      </w:pPr>
      <w:r>
        <w:rPr>
          <w:rStyle w:val="normaltextrun"/>
          <w:rFonts w:ascii="Calibri" w:hAnsi="Calibri" w:cs="Calibri"/>
          <w:sz w:val="22"/>
          <w:szCs w:val="22"/>
        </w:rPr>
        <w:t>Incidents and accidents</w:t>
      </w:r>
      <w:r>
        <w:rPr>
          <w:rStyle w:val="eop"/>
          <w:rFonts w:ascii="Calibri" w:hAnsi="Calibri" w:cs="Calibri"/>
          <w:sz w:val="22"/>
          <w:szCs w:val="22"/>
        </w:rPr>
        <w:t> </w:t>
      </w:r>
    </w:p>
    <w:p w14:paraId="5E5941AC"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As part of the policy, Youth Ballet West will:</w:t>
      </w:r>
      <w:r>
        <w:rPr>
          <w:rStyle w:val="eop"/>
          <w:rFonts w:ascii="Calibri" w:hAnsi="Calibri" w:cs="Calibri"/>
          <w:sz w:val="22"/>
          <w:szCs w:val="22"/>
        </w:rPr>
        <w:t> </w:t>
      </w:r>
    </w:p>
    <w:p w14:paraId="21395407" w14:textId="77777777" w:rsidR="00250FF7" w:rsidRDefault="00250FF7" w:rsidP="00250FF7">
      <w:pPr>
        <w:pStyle w:val="paragraph"/>
        <w:numPr>
          <w:ilvl w:val="0"/>
          <w:numId w:val="13"/>
        </w:numPr>
        <w:ind w:left="1080" w:firstLine="0"/>
        <w:textAlignment w:val="baseline"/>
        <w:rPr>
          <w:rFonts w:ascii="Calibri" w:hAnsi="Calibri" w:cs="Calibri"/>
          <w:sz w:val="20"/>
          <w:szCs w:val="20"/>
        </w:rPr>
      </w:pPr>
      <w:r>
        <w:rPr>
          <w:rStyle w:val="normaltextrun"/>
          <w:rFonts w:ascii="Calibri" w:hAnsi="Calibri" w:cs="Calibri"/>
          <w:sz w:val="22"/>
          <w:szCs w:val="22"/>
        </w:rPr>
        <w:t>Appoint a Designated Liaison Persons for dealing with child protection, safeguarding concerns and a Deputy Designated Liaison Person.</w:t>
      </w:r>
      <w:r>
        <w:rPr>
          <w:rStyle w:val="eop"/>
          <w:rFonts w:ascii="Calibri" w:hAnsi="Calibri" w:cs="Calibri"/>
          <w:sz w:val="22"/>
          <w:szCs w:val="22"/>
        </w:rPr>
        <w:t> </w:t>
      </w:r>
    </w:p>
    <w:p w14:paraId="2F5963A4" w14:textId="77777777" w:rsidR="00250FF7" w:rsidRDefault="00250FF7" w:rsidP="00250FF7">
      <w:pPr>
        <w:pStyle w:val="paragraph"/>
        <w:numPr>
          <w:ilvl w:val="0"/>
          <w:numId w:val="14"/>
        </w:numPr>
        <w:ind w:left="1080" w:firstLine="0"/>
        <w:textAlignment w:val="baseline"/>
        <w:rPr>
          <w:rFonts w:ascii="Calibri" w:hAnsi="Calibri" w:cs="Calibri"/>
          <w:sz w:val="20"/>
          <w:szCs w:val="20"/>
        </w:rPr>
      </w:pPr>
      <w:r>
        <w:rPr>
          <w:rStyle w:val="normaltextrun"/>
          <w:rFonts w:ascii="Calibri" w:hAnsi="Calibri" w:cs="Calibri"/>
          <w:sz w:val="22"/>
          <w:szCs w:val="22"/>
        </w:rPr>
        <w:t>Provide induction training on the Child Protection, Safeguarding and Welfare Policy to all staff and students.</w:t>
      </w:r>
      <w:r>
        <w:rPr>
          <w:rStyle w:val="eop"/>
          <w:rFonts w:ascii="Calibri" w:hAnsi="Calibri" w:cs="Calibri"/>
          <w:sz w:val="22"/>
          <w:szCs w:val="22"/>
        </w:rPr>
        <w:t> </w:t>
      </w:r>
    </w:p>
    <w:p w14:paraId="13504EEA" w14:textId="77777777" w:rsidR="00250FF7" w:rsidRDefault="00250FF7" w:rsidP="00250FF7">
      <w:pPr>
        <w:pStyle w:val="paragraph"/>
        <w:numPr>
          <w:ilvl w:val="0"/>
          <w:numId w:val="15"/>
        </w:numPr>
        <w:ind w:left="1080" w:firstLine="0"/>
        <w:textAlignment w:val="baseline"/>
        <w:rPr>
          <w:rFonts w:ascii="Calibri" w:hAnsi="Calibri" w:cs="Calibri"/>
          <w:sz w:val="20"/>
          <w:szCs w:val="20"/>
        </w:rPr>
      </w:pPr>
      <w:r>
        <w:rPr>
          <w:rStyle w:val="normaltextrun"/>
          <w:rFonts w:ascii="Calibri" w:hAnsi="Calibri" w:cs="Calibri"/>
          <w:sz w:val="22"/>
          <w:szCs w:val="22"/>
        </w:rPr>
        <w:t>Ensure staff attend child protection, safeguarding training as appropriate.</w:t>
      </w:r>
      <w:r>
        <w:rPr>
          <w:rStyle w:val="eop"/>
          <w:rFonts w:ascii="Calibri" w:hAnsi="Calibri" w:cs="Calibri"/>
          <w:sz w:val="22"/>
          <w:szCs w:val="22"/>
        </w:rPr>
        <w:t> </w:t>
      </w:r>
    </w:p>
    <w:p w14:paraId="0AF033AA" w14:textId="77777777" w:rsidR="00250FF7" w:rsidRDefault="00250FF7" w:rsidP="00250FF7">
      <w:pPr>
        <w:pStyle w:val="paragraph"/>
        <w:numPr>
          <w:ilvl w:val="0"/>
          <w:numId w:val="16"/>
        </w:numPr>
        <w:ind w:left="1080" w:firstLine="0"/>
        <w:textAlignment w:val="baseline"/>
        <w:rPr>
          <w:rFonts w:ascii="Calibri" w:hAnsi="Calibri" w:cs="Calibri"/>
          <w:sz w:val="20"/>
          <w:szCs w:val="20"/>
        </w:rPr>
      </w:pPr>
      <w:r>
        <w:rPr>
          <w:rStyle w:val="normaltextrun"/>
          <w:rFonts w:ascii="Calibri" w:hAnsi="Calibri" w:cs="Calibri"/>
          <w:sz w:val="22"/>
          <w:szCs w:val="22"/>
        </w:rPr>
        <w:t>Provide supervision and support for all personnel in contact with children</w:t>
      </w:r>
      <w:r>
        <w:rPr>
          <w:rStyle w:val="eop"/>
          <w:rFonts w:ascii="Calibri" w:hAnsi="Calibri" w:cs="Calibri"/>
          <w:sz w:val="22"/>
          <w:szCs w:val="22"/>
        </w:rPr>
        <w:t> </w:t>
      </w:r>
    </w:p>
    <w:p w14:paraId="3BFAAD44" w14:textId="77777777" w:rsidR="00250FF7" w:rsidRDefault="00250FF7" w:rsidP="00250FF7">
      <w:pPr>
        <w:pStyle w:val="paragraph"/>
        <w:numPr>
          <w:ilvl w:val="0"/>
          <w:numId w:val="17"/>
        </w:numPr>
        <w:ind w:left="1080" w:firstLine="0"/>
        <w:textAlignment w:val="baseline"/>
        <w:rPr>
          <w:rFonts w:ascii="Calibri" w:hAnsi="Calibri" w:cs="Calibri"/>
          <w:sz w:val="20"/>
          <w:szCs w:val="20"/>
        </w:rPr>
      </w:pPr>
      <w:r>
        <w:rPr>
          <w:rStyle w:val="normaltextrun"/>
          <w:rFonts w:ascii="Calibri" w:hAnsi="Calibri" w:cs="Calibri"/>
          <w:sz w:val="22"/>
          <w:szCs w:val="22"/>
        </w:rPr>
        <w:t>Share information about the Child Protection, Safeguarding and Welfare Policy with families and children.</w:t>
      </w:r>
      <w:r>
        <w:rPr>
          <w:rStyle w:val="eop"/>
          <w:rFonts w:ascii="Calibri" w:hAnsi="Calibri" w:cs="Calibri"/>
          <w:sz w:val="22"/>
          <w:szCs w:val="22"/>
        </w:rPr>
        <w:t> </w:t>
      </w:r>
    </w:p>
    <w:p w14:paraId="1AD5DF80" w14:textId="77777777" w:rsidR="00250FF7" w:rsidRDefault="00250FF7" w:rsidP="00250FF7">
      <w:pPr>
        <w:pStyle w:val="paragraph"/>
        <w:numPr>
          <w:ilvl w:val="0"/>
          <w:numId w:val="18"/>
        </w:numPr>
        <w:ind w:left="1080" w:firstLine="0"/>
        <w:textAlignment w:val="baseline"/>
        <w:rPr>
          <w:rFonts w:ascii="Calibri" w:hAnsi="Calibri" w:cs="Calibri"/>
          <w:sz w:val="20"/>
          <w:szCs w:val="20"/>
        </w:rPr>
      </w:pPr>
      <w:r>
        <w:rPr>
          <w:rStyle w:val="normaltextrun"/>
          <w:rFonts w:ascii="Calibri" w:hAnsi="Calibri" w:cs="Calibri"/>
          <w:sz w:val="22"/>
          <w:szCs w:val="22"/>
        </w:rPr>
        <w:t>Share this policy with parents on enrolment for classes</w:t>
      </w:r>
      <w:r>
        <w:rPr>
          <w:rStyle w:val="eop"/>
          <w:rFonts w:ascii="Calibri" w:hAnsi="Calibri" w:cs="Calibri"/>
          <w:sz w:val="22"/>
          <w:szCs w:val="22"/>
        </w:rPr>
        <w:t> </w:t>
      </w:r>
    </w:p>
    <w:p w14:paraId="19EBE427" w14:textId="77777777" w:rsidR="00250FF7" w:rsidRDefault="00250FF7" w:rsidP="00250FF7">
      <w:pPr>
        <w:pStyle w:val="paragraph"/>
        <w:numPr>
          <w:ilvl w:val="0"/>
          <w:numId w:val="19"/>
        </w:numPr>
        <w:ind w:left="1080" w:firstLine="0"/>
        <w:textAlignment w:val="baseline"/>
        <w:rPr>
          <w:rFonts w:ascii="Calibri" w:hAnsi="Calibri" w:cs="Calibri"/>
          <w:sz w:val="20"/>
          <w:szCs w:val="20"/>
        </w:rPr>
      </w:pPr>
      <w:r>
        <w:rPr>
          <w:rStyle w:val="normaltextrun"/>
          <w:rFonts w:ascii="Calibri" w:hAnsi="Calibri" w:cs="Calibri"/>
          <w:sz w:val="22"/>
          <w:szCs w:val="22"/>
        </w:rPr>
        <w:t>Review this policy each time and incident it reported or every year if that is sooner.</w:t>
      </w:r>
      <w:r>
        <w:rPr>
          <w:rStyle w:val="eop"/>
          <w:rFonts w:ascii="Calibri" w:hAnsi="Calibri" w:cs="Calibri"/>
          <w:sz w:val="22"/>
          <w:szCs w:val="22"/>
        </w:rPr>
        <w:t> </w:t>
      </w:r>
    </w:p>
    <w:p w14:paraId="099C7DEB" w14:textId="77777777" w:rsidR="00250FF7" w:rsidRDefault="00250FF7" w:rsidP="00250FF7">
      <w:pPr>
        <w:pStyle w:val="paragraph"/>
        <w:numPr>
          <w:ilvl w:val="0"/>
          <w:numId w:val="20"/>
        </w:numPr>
        <w:ind w:left="1080" w:firstLine="0"/>
        <w:textAlignment w:val="baseline"/>
        <w:rPr>
          <w:rFonts w:ascii="Calibri" w:hAnsi="Calibri" w:cs="Calibri"/>
          <w:sz w:val="20"/>
          <w:szCs w:val="20"/>
        </w:rPr>
      </w:pPr>
      <w:r>
        <w:rPr>
          <w:rStyle w:val="normaltextrun"/>
          <w:rFonts w:ascii="Calibri" w:hAnsi="Calibri" w:cs="Calibri"/>
          <w:sz w:val="22"/>
          <w:szCs w:val="22"/>
        </w:rPr>
        <w:t>Work and cooperate with the relevant statutory agencies as required.</w:t>
      </w:r>
      <w:r>
        <w:rPr>
          <w:rStyle w:val="eop"/>
          <w:rFonts w:ascii="Calibri" w:hAnsi="Calibri" w:cs="Calibri"/>
          <w:sz w:val="22"/>
          <w:szCs w:val="22"/>
        </w:rPr>
        <w:t> </w:t>
      </w:r>
    </w:p>
    <w:p w14:paraId="53975A5D" w14:textId="77777777" w:rsidR="00250FF7" w:rsidRDefault="00250FF7" w:rsidP="00250FF7">
      <w:pPr>
        <w:pStyle w:val="paragraph"/>
        <w:spacing w:before="320" w:beforeAutospacing="0" w:after="0" w:afterAutospacing="0"/>
        <w:textAlignment w:val="baseline"/>
        <w:rPr>
          <w:color w:val="2F5496"/>
        </w:rPr>
      </w:pPr>
      <w:r>
        <w:rPr>
          <w:rStyle w:val="normaltextrun"/>
          <w:rFonts w:ascii="Calibri" w:hAnsi="Calibri" w:cs="Calibri"/>
          <w:color w:val="2F5496"/>
          <w:sz w:val="32"/>
          <w:szCs w:val="32"/>
        </w:rPr>
        <w:t>OVERALL RESPONSIBILITY</w:t>
      </w:r>
      <w:r>
        <w:rPr>
          <w:rStyle w:val="eop"/>
          <w:rFonts w:ascii="Calibri" w:hAnsi="Calibri" w:cs="Calibri"/>
          <w:color w:val="2F5496"/>
          <w:sz w:val="32"/>
          <w:szCs w:val="32"/>
        </w:rPr>
        <w:t> </w:t>
      </w:r>
    </w:p>
    <w:p w14:paraId="70729240"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Youth Ballet West will ensure that all employees:</w:t>
      </w:r>
      <w:r>
        <w:rPr>
          <w:rStyle w:val="eop"/>
          <w:rFonts w:ascii="Calibri" w:hAnsi="Calibri" w:cs="Calibri"/>
          <w:sz w:val="22"/>
          <w:szCs w:val="22"/>
        </w:rPr>
        <w:t> </w:t>
      </w:r>
    </w:p>
    <w:p w14:paraId="766193BD" w14:textId="77777777" w:rsidR="00250FF7" w:rsidRDefault="00250FF7" w:rsidP="00250FF7">
      <w:pPr>
        <w:pStyle w:val="paragraph"/>
        <w:numPr>
          <w:ilvl w:val="0"/>
          <w:numId w:val="21"/>
        </w:numPr>
        <w:ind w:left="1080" w:firstLine="0"/>
        <w:textAlignment w:val="baseline"/>
        <w:rPr>
          <w:rFonts w:ascii="Calibri" w:hAnsi="Calibri" w:cs="Calibri"/>
          <w:sz w:val="20"/>
          <w:szCs w:val="20"/>
        </w:rPr>
      </w:pPr>
      <w:r>
        <w:rPr>
          <w:rStyle w:val="normaltextrun"/>
          <w:rFonts w:ascii="Calibri" w:hAnsi="Calibri" w:cs="Calibri"/>
          <w:sz w:val="22"/>
          <w:szCs w:val="22"/>
        </w:rPr>
        <w:t>Are aware of their responsibilities and their obligations under Children First</w:t>
      </w:r>
      <w:r>
        <w:rPr>
          <w:rStyle w:val="eop"/>
          <w:rFonts w:ascii="Calibri" w:hAnsi="Calibri" w:cs="Calibri"/>
          <w:sz w:val="22"/>
          <w:szCs w:val="22"/>
        </w:rPr>
        <w:t> </w:t>
      </w:r>
    </w:p>
    <w:p w14:paraId="186DA87B" w14:textId="77777777" w:rsidR="00250FF7" w:rsidRDefault="00250FF7" w:rsidP="00250FF7">
      <w:pPr>
        <w:pStyle w:val="paragraph"/>
        <w:numPr>
          <w:ilvl w:val="0"/>
          <w:numId w:val="22"/>
        </w:numPr>
        <w:ind w:left="1080" w:firstLine="0"/>
        <w:textAlignment w:val="baseline"/>
        <w:rPr>
          <w:rFonts w:ascii="Calibri" w:hAnsi="Calibri" w:cs="Calibri"/>
          <w:sz w:val="20"/>
          <w:szCs w:val="20"/>
        </w:rPr>
      </w:pPr>
      <w:r>
        <w:rPr>
          <w:rStyle w:val="normaltextrun"/>
          <w:rFonts w:ascii="Calibri" w:hAnsi="Calibri" w:cs="Calibri"/>
          <w:sz w:val="22"/>
          <w:szCs w:val="22"/>
        </w:rPr>
        <w:t>Are aware of their responsibility for reporting and concerns and /or Incidents regarding the safety or wellbeing of children to the Designated Liaison Person.</w:t>
      </w:r>
      <w:r>
        <w:rPr>
          <w:rStyle w:val="eop"/>
          <w:rFonts w:ascii="Calibri" w:hAnsi="Calibri" w:cs="Calibri"/>
          <w:sz w:val="22"/>
          <w:szCs w:val="22"/>
        </w:rPr>
        <w:t> </w:t>
      </w:r>
    </w:p>
    <w:p w14:paraId="41E54309" w14:textId="77777777" w:rsidR="00250FF7" w:rsidRDefault="00250FF7" w:rsidP="00250FF7">
      <w:pPr>
        <w:pStyle w:val="paragraph"/>
        <w:numPr>
          <w:ilvl w:val="0"/>
          <w:numId w:val="23"/>
        </w:numPr>
        <w:ind w:left="1080" w:firstLine="0"/>
        <w:textAlignment w:val="baseline"/>
        <w:rPr>
          <w:rFonts w:ascii="Calibri" w:hAnsi="Calibri" w:cs="Calibri"/>
          <w:sz w:val="20"/>
          <w:szCs w:val="20"/>
        </w:rPr>
      </w:pPr>
      <w:r>
        <w:rPr>
          <w:rStyle w:val="normaltextrun"/>
          <w:rFonts w:ascii="Calibri" w:hAnsi="Calibri" w:cs="Calibri"/>
          <w:sz w:val="22"/>
          <w:szCs w:val="22"/>
        </w:rPr>
        <w:t>Attend child protection, safeguarding training as appropriate.</w:t>
      </w:r>
      <w:r>
        <w:rPr>
          <w:rStyle w:val="eop"/>
          <w:rFonts w:ascii="Calibri" w:hAnsi="Calibri" w:cs="Calibri"/>
          <w:sz w:val="22"/>
          <w:szCs w:val="22"/>
        </w:rPr>
        <w:t> </w:t>
      </w:r>
    </w:p>
    <w:p w14:paraId="13498DA2"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The following is a general breakdown of Youth Ballet West’s personnel and structures</w:t>
      </w:r>
      <w:r>
        <w:rPr>
          <w:rStyle w:val="eop"/>
          <w:rFonts w:ascii="Calibri" w:hAnsi="Calibri" w:cs="Calibri"/>
          <w:sz w:val="22"/>
          <w:szCs w:val="22"/>
        </w:rPr>
        <w:t> </w:t>
      </w:r>
    </w:p>
    <w:p w14:paraId="07CB3FC5" w14:textId="77777777" w:rsidR="00250FF7" w:rsidRDefault="00250FF7" w:rsidP="00250FF7">
      <w:pPr>
        <w:pStyle w:val="paragraph"/>
        <w:spacing w:before="80" w:beforeAutospacing="0" w:after="0" w:afterAutospacing="0"/>
        <w:textAlignment w:val="baseline"/>
        <w:rPr>
          <w:color w:val="404040"/>
        </w:rPr>
      </w:pPr>
      <w:r>
        <w:rPr>
          <w:rStyle w:val="normaltextrun"/>
          <w:rFonts w:ascii="Calibri Light" w:hAnsi="Calibri Light" w:cs="Calibri Light"/>
          <w:color w:val="404040"/>
          <w:sz w:val="28"/>
          <w:szCs w:val="28"/>
        </w:rPr>
        <w:t>Directors</w:t>
      </w:r>
      <w:r>
        <w:rPr>
          <w:rStyle w:val="eop"/>
          <w:rFonts w:ascii="Calibri Light" w:hAnsi="Calibri Light" w:cs="Calibri Light"/>
          <w:color w:val="404040"/>
          <w:sz w:val="28"/>
          <w:szCs w:val="28"/>
        </w:rPr>
        <w:t> </w:t>
      </w:r>
    </w:p>
    <w:p w14:paraId="1B5A19B9"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The directors are responsible for the running of Youth Ballet West. It is their responsibility to ensure that the rules and policies of Youth Ballet West are upheld as hey fall within his/her duties.</w:t>
      </w:r>
      <w:r>
        <w:rPr>
          <w:rStyle w:val="eop"/>
          <w:rFonts w:ascii="Calibri" w:hAnsi="Calibri" w:cs="Calibri"/>
          <w:sz w:val="22"/>
          <w:szCs w:val="22"/>
        </w:rPr>
        <w:t> </w:t>
      </w:r>
    </w:p>
    <w:p w14:paraId="6A9987AD" w14:textId="77777777" w:rsidR="00250FF7" w:rsidRDefault="00250FF7" w:rsidP="00250FF7">
      <w:pPr>
        <w:pStyle w:val="paragraph"/>
        <w:spacing w:before="80" w:beforeAutospacing="0" w:after="0" w:afterAutospacing="0"/>
        <w:textAlignment w:val="baseline"/>
        <w:rPr>
          <w:color w:val="404040"/>
        </w:rPr>
      </w:pPr>
      <w:r>
        <w:rPr>
          <w:rStyle w:val="normaltextrun"/>
          <w:rFonts w:ascii="Calibri Light" w:hAnsi="Calibri Light" w:cs="Calibri Light"/>
          <w:color w:val="404040"/>
          <w:sz w:val="28"/>
          <w:szCs w:val="28"/>
        </w:rPr>
        <w:t>Instructors</w:t>
      </w:r>
      <w:r>
        <w:rPr>
          <w:rStyle w:val="eop"/>
          <w:rFonts w:ascii="Calibri Light" w:hAnsi="Calibri Light" w:cs="Calibri Light"/>
          <w:color w:val="404040"/>
          <w:sz w:val="28"/>
          <w:szCs w:val="28"/>
        </w:rPr>
        <w:t> </w:t>
      </w:r>
    </w:p>
    <w:p w14:paraId="1EF6DDE7"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The role of instructors includes the supervision of students in a manner compliant with the rules and policies of Youth Ballet West, and carrying out the functions required for the wellbeing and safety of the students and the goals of the group of which they are part.</w:t>
      </w:r>
      <w:r>
        <w:rPr>
          <w:rStyle w:val="eop"/>
          <w:rFonts w:ascii="Calibri" w:hAnsi="Calibri" w:cs="Calibri"/>
          <w:sz w:val="22"/>
          <w:szCs w:val="22"/>
        </w:rPr>
        <w:t> </w:t>
      </w:r>
    </w:p>
    <w:p w14:paraId="7FABA987" w14:textId="77777777" w:rsidR="00250FF7" w:rsidRDefault="00250FF7" w:rsidP="00250FF7">
      <w:pPr>
        <w:pStyle w:val="paragraph"/>
        <w:spacing w:before="80" w:beforeAutospacing="0" w:after="0" w:afterAutospacing="0"/>
        <w:textAlignment w:val="baseline"/>
        <w:rPr>
          <w:color w:val="404040"/>
        </w:rPr>
      </w:pPr>
      <w:r>
        <w:rPr>
          <w:rStyle w:val="normaltextrun"/>
          <w:rFonts w:ascii="Calibri Light" w:hAnsi="Calibri Light" w:cs="Calibri Light"/>
          <w:color w:val="404040"/>
          <w:sz w:val="28"/>
          <w:szCs w:val="28"/>
        </w:rPr>
        <w:lastRenderedPageBreak/>
        <w:t>Visitors</w:t>
      </w:r>
      <w:r>
        <w:rPr>
          <w:rStyle w:val="eop"/>
          <w:rFonts w:ascii="Calibri Light" w:hAnsi="Calibri Light" w:cs="Calibri Light"/>
          <w:color w:val="404040"/>
          <w:sz w:val="28"/>
          <w:szCs w:val="28"/>
        </w:rPr>
        <w:t> </w:t>
      </w:r>
    </w:p>
    <w:p w14:paraId="77938C3D"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 xml:space="preserve">A visitor to Youth Ballet West is someone who if not normally part of the functioning of Youth Ballet West. </w:t>
      </w:r>
      <w:proofErr w:type="gramStart"/>
      <w:r>
        <w:rPr>
          <w:rStyle w:val="normaltextrun"/>
          <w:rFonts w:ascii="Calibri" w:hAnsi="Calibri" w:cs="Calibri"/>
          <w:sz w:val="22"/>
          <w:szCs w:val="22"/>
        </w:rPr>
        <w:t>Visitors</w:t>
      </w:r>
      <w:proofErr w:type="gramEnd"/>
      <w:r>
        <w:rPr>
          <w:rStyle w:val="normaltextrun"/>
          <w:rFonts w:ascii="Calibri" w:hAnsi="Calibri" w:cs="Calibri"/>
          <w:sz w:val="22"/>
          <w:szCs w:val="22"/>
        </w:rPr>
        <w:t xml:space="preserve"> underage of 18 years will be treated as students or service users for the duration of their stay.</w:t>
      </w:r>
      <w:r>
        <w:rPr>
          <w:rStyle w:val="eop"/>
          <w:rFonts w:ascii="Calibri" w:hAnsi="Calibri" w:cs="Calibri"/>
          <w:sz w:val="22"/>
          <w:szCs w:val="22"/>
        </w:rPr>
        <w:t> </w:t>
      </w:r>
    </w:p>
    <w:p w14:paraId="7277E516" w14:textId="77777777" w:rsidR="00250FF7" w:rsidRDefault="00250FF7" w:rsidP="00250FF7">
      <w:pPr>
        <w:pStyle w:val="paragraph"/>
        <w:spacing w:before="80" w:beforeAutospacing="0" w:after="0" w:afterAutospacing="0"/>
        <w:textAlignment w:val="baseline"/>
        <w:rPr>
          <w:color w:val="404040"/>
        </w:rPr>
      </w:pPr>
      <w:r>
        <w:rPr>
          <w:rStyle w:val="normaltextrun"/>
          <w:rFonts w:ascii="Calibri Light" w:hAnsi="Calibri Light" w:cs="Calibri Light"/>
          <w:color w:val="404040"/>
          <w:sz w:val="28"/>
          <w:szCs w:val="28"/>
        </w:rPr>
        <w:t>Designated Liaison Person</w:t>
      </w:r>
      <w:r>
        <w:rPr>
          <w:rStyle w:val="eop"/>
          <w:rFonts w:ascii="Calibri Light" w:hAnsi="Calibri Light" w:cs="Calibri Light"/>
          <w:color w:val="404040"/>
          <w:sz w:val="28"/>
          <w:szCs w:val="28"/>
        </w:rPr>
        <w:t> </w:t>
      </w:r>
    </w:p>
    <w:p w14:paraId="7C9C709A"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 xml:space="preserve">The role of the Designated Liaison Person is to promote awareness of Child Protection and Safeguarding Policy in Youth Ballet West among students and parents/guardians. They shall influence policy and practice within Youth Ballet West in order to priorities children’s needs and ensure that the children know how to make concerns known to appropriate adults or agencies. They will encourage appropriate involvement of parents/guardians in Youth Ballet West and also act as </w:t>
      </w:r>
      <w:proofErr w:type="spellStart"/>
      <w:r>
        <w:rPr>
          <w:rStyle w:val="normaltextrun"/>
          <w:rFonts w:ascii="Calibri" w:hAnsi="Calibri" w:cs="Calibri"/>
          <w:sz w:val="22"/>
          <w:szCs w:val="22"/>
        </w:rPr>
        <w:t>and</w:t>
      </w:r>
      <w:proofErr w:type="spellEnd"/>
      <w:r>
        <w:rPr>
          <w:rStyle w:val="normaltextrun"/>
          <w:rFonts w:ascii="Calibri" w:hAnsi="Calibri" w:cs="Calibri"/>
          <w:sz w:val="22"/>
          <w:szCs w:val="22"/>
        </w:rPr>
        <w:t xml:space="preserve"> advisory resource to employees on best practise. The Designated Liaison Person shall ensure the children have a voice in policies that affect them.</w:t>
      </w:r>
      <w:r>
        <w:rPr>
          <w:rStyle w:val="eop"/>
          <w:rFonts w:ascii="Calibri" w:hAnsi="Calibri" w:cs="Calibri"/>
          <w:sz w:val="22"/>
          <w:szCs w:val="22"/>
        </w:rPr>
        <w:t> </w:t>
      </w:r>
    </w:p>
    <w:p w14:paraId="1898CEA4" w14:textId="77777777" w:rsidR="00250FF7" w:rsidRDefault="00250FF7" w:rsidP="00250FF7">
      <w:pPr>
        <w:pStyle w:val="paragraph"/>
        <w:spacing w:before="320" w:beforeAutospacing="0" w:after="0" w:afterAutospacing="0"/>
        <w:textAlignment w:val="baseline"/>
        <w:rPr>
          <w:color w:val="2F5496"/>
        </w:rPr>
      </w:pPr>
      <w:r>
        <w:rPr>
          <w:rStyle w:val="normaltextrun"/>
          <w:rFonts w:ascii="Calibri Light" w:hAnsi="Calibri Light" w:cs="Calibri Light"/>
          <w:color w:val="000000"/>
          <w:sz w:val="32"/>
          <w:szCs w:val="32"/>
        </w:rPr>
        <w:t>GOOD PRACTICE</w:t>
      </w:r>
      <w:r>
        <w:rPr>
          <w:rStyle w:val="eop"/>
          <w:rFonts w:ascii="Calibri Light" w:hAnsi="Calibri Light" w:cs="Calibri Light"/>
          <w:color w:val="000000"/>
          <w:sz w:val="32"/>
          <w:szCs w:val="32"/>
        </w:rPr>
        <w:t> </w:t>
      </w:r>
    </w:p>
    <w:p w14:paraId="393C2572"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Safe practise is essential in our work and we have put in place the following procedure to govern our work with children and young people.</w:t>
      </w:r>
      <w:r>
        <w:rPr>
          <w:rStyle w:val="eop"/>
          <w:rFonts w:ascii="Calibri" w:hAnsi="Calibri" w:cs="Calibri"/>
          <w:sz w:val="22"/>
          <w:szCs w:val="22"/>
        </w:rPr>
        <w:t> </w:t>
      </w:r>
    </w:p>
    <w:p w14:paraId="53756546" w14:textId="77777777" w:rsidR="00250FF7" w:rsidRDefault="00250FF7" w:rsidP="00250FF7">
      <w:pPr>
        <w:pStyle w:val="paragraph"/>
        <w:numPr>
          <w:ilvl w:val="0"/>
          <w:numId w:val="24"/>
        </w:numPr>
        <w:ind w:firstLine="0"/>
        <w:textAlignment w:val="baseline"/>
        <w:rPr>
          <w:rFonts w:ascii="Calibri" w:hAnsi="Calibri" w:cs="Calibri"/>
          <w:sz w:val="20"/>
          <w:szCs w:val="20"/>
        </w:rPr>
      </w:pPr>
      <w:r>
        <w:rPr>
          <w:rStyle w:val="normaltextrun"/>
          <w:rFonts w:ascii="Calibri" w:hAnsi="Calibri" w:cs="Calibri"/>
          <w:sz w:val="22"/>
          <w:szCs w:val="22"/>
        </w:rPr>
        <w:t>Each child/young person will be registered on joining and the following details will be kept on file:  </w:t>
      </w:r>
      <w:r>
        <w:rPr>
          <w:rStyle w:val="eop"/>
          <w:rFonts w:ascii="Calibri" w:hAnsi="Calibri" w:cs="Calibri"/>
          <w:sz w:val="22"/>
          <w:szCs w:val="22"/>
        </w:rPr>
        <w:t> </w:t>
      </w:r>
    </w:p>
    <w:p w14:paraId="59BB069E" w14:textId="77777777" w:rsidR="00250FF7" w:rsidRDefault="00250FF7" w:rsidP="00250FF7">
      <w:pPr>
        <w:pStyle w:val="paragraph"/>
        <w:numPr>
          <w:ilvl w:val="0"/>
          <w:numId w:val="25"/>
        </w:numPr>
        <w:ind w:left="1440" w:firstLine="0"/>
        <w:textAlignment w:val="baseline"/>
        <w:rPr>
          <w:rFonts w:ascii="Calibri" w:hAnsi="Calibri" w:cs="Calibri"/>
          <w:sz w:val="20"/>
          <w:szCs w:val="20"/>
        </w:rPr>
      </w:pPr>
      <w:r>
        <w:rPr>
          <w:rStyle w:val="normaltextrun"/>
          <w:rFonts w:ascii="Calibri" w:hAnsi="Calibri" w:cs="Calibri"/>
          <w:sz w:val="22"/>
          <w:szCs w:val="22"/>
        </w:rPr>
        <w:t>Name</w:t>
      </w:r>
      <w:r>
        <w:rPr>
          <w:rStyle w:val="eop"/>
          <w:rFonts w:ascii="Calibri" w:hAnsi="Calibri" w:cs="Calibri"/>
          <w:sz w:val="22"/>
          <w:szCs w:val="22"/>
        </w:rPr>
        <w:t> </w:t>
      </w:r>
    </w:p>
    <w:p w14:paraId="76F9D395" w14:textId="77777777" w:rsidR="00250FF7" w:rsidRDefault="00250FF7" w:rsidP="00250FF7">
      <w:pPr>
        <w:pStyle w:val="paragraph"/>
        <w:numPr>
          <w:ilvl w:val="0"/>
          <w:numId w:val="26"/>
        </w:numPr>
        <w:ind w:left="1440" w:firstLine="0"/>
        <w:textAlignment w:val="baseline"/>
        <w:rPr>
          <w:rFonts w:ascii="Calibri" w:hAnsi="Calibri" w:cs="Calibri"/>
          <w:sz w:val="20"/>
          <w:szCs w:val="20"/>
        </w:rPr>
      </w:pPr>
      <w:r>
        <w:rPr>
          <w:rStyle w:val="normaltextrun"/>
          <w:rFonts w:ascii="Calibri" w:hAnsi="Calibri" w:cs="Calibri"/>
          <w:sz w:val="22"/>
          <w:szCs w:val="22"/>
        </w:rPr>
        <w:t>Address</w:t>
      </w:r>
      <w:r>
        <w:rPr>
          <w:rStyle w:val="eop"/>
          <w:rFonts w:ascii="Calibri" w:hAnsi="Calibri" w:cs="Calibri"/>
          <w:sz w:val="22"/>
          <w:szCs w:val="22"/>
        </w:rPr>
        <w:t> </w:t>
      </w:r>
    </w:p>
    <w:p w14:paraId="6936E274" w14:textId="77777777" w:rsidR="00250FF7" w:rsidRDefault="00250FF7" w:rsidP="00250FF7">
      <w:pPr>
        <w:pStyle w:val="paragraph"/>
        <w:numPr>
          <w:ilvl w:val="0"/>
          <w:numId w:val="27"/>
        </w:numPr>
        <w:ind w:left="1440" w:firstLine="0"/>
        <w:textAlignment w:val="baseline"/>
        <w:rPr>
          <w:rFonts w:ascii="Calibri" w:hAnsi="Calibri" w:cs="Calibri"/>
          <w:sz w:val="20"/>
          <w:szCs w:val="20"/>
        </w:rPr>
      </w:pPr>
      <w:r>
        <w:rPr>
          <w:rStyle w:val="normaltextrun"/>
          <w:rFonts w:ascii="Calibri" w:hAnsi="Calibri" w:cs="Calibri"/>
          <w:sz w:val="22"/>
          <w:szCs w:val="22"/>
        </w:rPr>
        <w:t>Phone number</w:t>
      </w:r>
      <w:r>
        <w:rPr>
          <w:rStyle w:val="eop"/>
          <w:rFonts w:ascii="Calibri" w:hAnsi="Calibri" w:cs="Calibri"/>
          <w:sz w:val="22"/>
          <w:szCs w:val="22"/>
        </w:rPr>
        <w:t> </w:t>
      </w:r>
    </w:p>
    <w:p w14:paraId="799A688F" w14:textId="77777777" w:rsidR="00250FF7" w:rsidRDefault="00250FF7" w:rsidP="00250FF7">
      <w:pPr>
        <w:pStyle w:val="paragraph"/>
        <w:numPr>
          <w:ilvl w:val="0"/>
          <w:numId w:val="28"/>
        </w:numPr>
        <w:ind w:left="1440" w:firstLine="0"/>
        <w:textAlignment w:val="baseline"/>
        <w:rPr>
          <w:rFonts w:ascii="Calibri" w:hAnsi="Calibri" w:cs="Calibri"/>
          <w:sz w:val="20"/>
          <w:szCs w:val="20"/>
        </w:rPr>
      </w:pPr>
      <w:r>
        <w:rPr>
          <w:rStyle w:val="normaltextrun"/>
          <w:rFonts w:ascii="Calibri" w:hAnsi="Calibri" w:cs="Calibri"/>
          <w:sz w:val="22"/>
          <w:szCs w:val="22"/>
        </w:rPr>
        <w:t>Special requirements</w:t>
      </w:r>
      <w:r>
        <w:rPr>
          <w:rStyle w:val="eop"/>
          <w:rFonts w:ascii="Calibri" w:hAnsi="Calibri" w:cs="Calibri"/>
          <w:sz w:val="22"/>
          <w:szCs w:val="22"/>
        </w:rPr>
        <w:t> </w:t>
      </w:r>
    </w:p>
    <w:p w14:paraId="33AA2FC9" w14:textId="77777777" w:rsidR="00250FF7" w:rsidRDefault="00250FF7" w:rsidP="00250FF7">
      <w:pPr>
        <w:pStyle w:val="paragraph"/>
        <w:numPr>
          <w:ilvl w:val="0"/>
          <w:numId w:val="29"/>
        </w:numPr>
        <w:ind w:left="1440" w:firstLine="0"/>
        <w:textAlignment w:val="baseline"/>
        <w:rPr>
          <w:rFonts w:ascii="Calibri" w:hAnsi="Calibri" w:cs="Calibri"/>
          <w:sz w:val="20"/>
          <w:szCs w:val="20"/>
        </w:rPr>
      </w:pPr>
      <w:r>
        <w:rPr>
          <w:rStyle w:val="normaltextrun"/>
          <w:rFonts w:ascii="Calibri" w:hAnsi="Calibri" w:cs="Calibri"/>
          <w:sz w:val="22"/>
          <w:szCs w:val="22"/>
        </w:rPr>
        <w:t>Medical conditions / allergies / special needs etc.</w:t>
      </w:r>
      <w:r>
        <w:rPr>
          <w:rStyle w:val="eop"/>
          <w:rFonts w:ascii="Calibri" w:hAnsi="Calibri" w:cs="Calibri"/>
          <w:sz w:val="22"/>
          <w:szCs w:val="22"/>
        </w:rPr>
        <w:t> </w:t>
      </w:r>
    </w:p>
    <w:p w14:paraId="22F7F2FC" w14:textId="77777777" w:rsidR="00250FF7" w:rsidRDefault="00250FF7" w:rsidP="00250FF7">
      <w:pPr>
        <w:pStyle w:val="paragraph"/>
        <w:numPr>
          <w:ilvl w:val="0"/>
          <w:numId w:val="30"/>
        </w:numPr>
        <w:ind w:left="1440" w:firstLine="0"/>
        <w:textAlignment w:val="baseline"/>
        <w:rPr>
          <w:rFonts w:ascii="Calibri" w:hAnsi="Calibri" w:cs="Calibri"/>
          <w:sz w:val="20"/>
          <w:szCs w:val="20"/>
        </w:rPr>
      </w:pPr>
      <w:r>
        <w:rPr>
          <w:rStyle w:val="normaltextrun"/>
          <w:rFonts w:ascii="Calibri" w:hAnsi="Calibri" w:cs="Calibri"/>
          <w:sz w:val="22"/>
          <w:szCs w:val="22"/>
        </w:rPr>
        <w:t>Emergency contact details (name, phone number / mobile number etc.)</w:t>
      </w:r>
      <w:r>
        <w:rPr>
          <w:rStyle w:val="eop"/>
          <w:rFonts w:ascii="Calibri" w:hAnsi="Calibri" w:cs="Calibri"/>
          <w:sz w:val="22"/>
          <w:szCs w:val="22"/>
        </w:rPr>
        <w:t> </w:t>
      </w:r>
    </w:p>
    <w:p w14:paraId="1D317388" w14:textId="77777777" w:rsidR="00250FF7" w:rsidRDefault="00250FF7" w:rsidP="00250FF7">
      <w:pPr>
        <w:pStyle w:val="paragraph"/>
        <w:numPr>
          <w:ilvl w:val="0"/>
          <w:numId w:val="31"/>
        </w:numPr>
        <w:ind w:firstLine="0"/>
        <w:textAlignment w:val="baseline"/>
        <w:rPr>
          <w:rFonts w:ascii="Calibri" w:hAnsi="Calibri" w:cs="Calibri"/>
          <w:sz w:val="20"/>
          <w:szCs w:val="20"/>
        </w:rPr>
      </w:pPr>
      <w:r>
        <w:rPr>
          <w:rStyle w:val="normaltextrun"/>
          <w:rFonts w:ascii="Calibri" w:hAnsi="Calibri" w:cs="Calibri"/>
          <w:sz w:val="22"/>
          <w:szCs w:val="22"/>
        </w:rPr>
        <w:t>Records will be kept of:</w:t>
      </w:r>
      <w:r>
        <w:rPr>
          <w:rStyle w:val="eop"/>
          <w:rFonts w:ascii="Calibri" w:hAnsi="Calibri" w:cs="Calibri"/>
          <w:sz w:val="22"/>
          <w:szCs w:val="22"/>
        </w:rPr>
        <w:t> </w:t>
      </w:r>
    </w:p>
    <w:p w14:paraId="0D29F4E9" w14:textId="77777777" w:rsidR="00250FF7" w:rsidRDefault="00250FF7" w:rsidP="00250FF7">
      <w:pPr>
        <w:pStyle w:val="paragraph"/>
        <w:numPr>
          <w:ilvl w:val="0"/>
          <w:numId w:val="32"/>
        </w:numPr>
        <w:ind w:left="1440" w:firstLine="0"/>
        <w:textAlignment w:val="baseline"/>
        <w:rPr>
          <w:rFonts w:ascii="Calibri" w:hAnsi="Calibri" w:cs="Calibri"/>
          <w:sz w:val="20"/>
          <w:szCs w:val="20"/>
        </w:rPr>
      </w:pPr>
      <w:r>
        <w:rPr>
          <w:rStyle w:val="normaltextrun"/>
          <w:rFonts w:ascii="Calibri" w:hAnsi="Calibri" w:cs="Calibri"/>
          <w:sz w:val="22"/>
          <w:szCs w:val="22"/>
        </w:rPr>
        <w:t>Attendance</w:t>
      </w:r>
      <w:r>
        <w:rPr>
          <w:rStyle w:val="eop"/>
          <w:rFonts w:ascii="Calibri" w:hAnsi="Calibri" w:cs="Calibri"/>
          <w:sz w:val="22"/>
          <w:szCs w:val="22"/>
        </w:rPr>
        <w:t> </w:t>
      </w:r>
    </w:p>
    <w:p w14:paraId="1DA55395" w14:textId="77777777" w:rsidR="00250FF7" w:rsidRDefault="00250FF7" w:rsidP="00250FF7">
      <w:pPr>
        <w:pStyle w:val="paragraph"/>
        <w:numPr>
          <w:ilvl w:val="0"/>
          <w:numId w:val="33"/>
        </w:numPr>
        <w:ind w:left="1440" w:firstLine="0"/>
        <w:textAlignment w:val="baseline"/>
        <w:rPr>
          <w:rFonts w:ascii="Calibri" w:hAnsi="Calibri" w:cs="Calibri"/>
          <w:sz w:val="20"/>
          <w:szCs w:val="20"/>
        </w:rPr>
      </w:pPr>
      <w:r>
        <w:rPr>
          <w:rStyle w:val="normaltextrun"/>
          <w:rFonts w:ascii="Calibri" w:hAnsi="Calibri" w:cs="Calibri"/>
          <w:sz w:val="22"/>
          <w:szCs w:val="22"/>
        </w:rPr>
        <w:t>Accidents (accident records should be reviewed regularly and any unusual patterns reported to senior management)</w:t>
      </w:r>
      <w:r>
        <w:rPr>
          <w:rStyle w:val="eop"/>
          <w:rFonts w:ascii="Calibri" w:hAnsi="Calibri" w:cs="Calibri"/>
          <w:sz w:val="22"/>
          <w:szCs w:val="22"/>
        </w:rPr>
        <w:t> </w:t>
      </w:r>
    </w:p>
    <w:p w14:paraId="6A8432CC" w14:textId="77777777" w:rsidR="00250FF7" w:rsidRDefault="00250FF7" w:rsidP="00250FF7">
      <w:pPr>
        <w:pStyle w:val="paragraph"/>
        <w:numPr>
          <w:ilvl w:val="0"/>
          <w:numId w:val="34"/>
        </w:numPr>
        <w:ind w:left="1440" w:firstLine="0"/>
        <w:textAlignment w:val="baseline"/>
        <w:rPr>
          <w:rFonts w:ascii="Calibri" w:hAnsi="Calibri" w:cs="Calibri"/>
          <w:sz w:val="20"/>
          <w:szCs w:val="20"/>
        </w:rPr>
      </w:pPr>
      <w:r>
        <w:rPr>
          <w:rStyle w:val="normaltextrun"/>
          <w:rFonts w:ascii="Calibri" w:hAnsi="Calibri" w:cs="Calibri"/>
          <w:sz w:val="22"/>
          <w:szCs w:val="22"/>
        </w:rPr>
        <w:t>Consents given for various activities</w:t>
      </w:r>
      <w:r>
        <w:rPr>
          <w:rStyle w:val="eop"/>
          <w:rFonts w:ascii="Calibri" w:hAnsi="Calibri" w:cs="Calibri"/>
          <w:sz w:val="22"/>
          <w:szCs w:val="22"/>
        </w:rPr>
        <w:t> </w:t>
      </w:r>
    </w:p>
    <w:p w14:paraId="6C9DBABC" w14:textId="77777777" w:rsidR="00250FF7" w:rsidRDefault="00250FF7" w:rsidP="00250FF7">
      <w:pPr>
        <w:pStyle w:val="paragraph"/>
        <w:numPr>
          <w:ilvl w:val="0"/>
          <w:numId w:val="35"/>
        </w:numPr>
        <w:ind w:left="1440" w:firstLine="0"/>
        <w:textAlignment w:val="baseline"/>
        <w:rPr>
          <w:rFonts w:ascii="Calibri" w:hAnsi="Calibri" w:cs="Calibri"/>
          <w:sz w:val="20"/>
          <w:szCs w:val="20"/>
        </w:rPr>
      </w:pPr>
      <w:r>
        <w:rPr>
          <w:rStyle w:val="normaltextrun"/>
          <w:rFonts w:ascii="Calibri" w:hAnsi="Calibri" w:cs="Calibri"/>
          <w:sz w:val="22"/>
          <w:szCs w:val="22"/>
        </w:rPr>
        <w:t>Any complaints or grievances</w:t>
      </w:r>
      <w:r>
        <w:rPr>
          <w:rStyle w:val="eop"/>
          <w:rFonts w:ascii="Calibri" w:hAnsi="Calibri" w:cs="Calibri"/>
          <w:sz w:val="22"/>
          <w:szCs w:val="22"/>
        </w:rPr>
        <w:t> </w:t>
      </w:r>
    </w:p>
    <w:p w14:paraId="7A11BD72" w14:textId="77777777" w:rsidR="00250FF7" w:rsidRDefault="00250FF7" w:rsidP="00250FF7">
      <w:pPr>
        <w:pStyle w:val="paragraph"/>
        <w:numPr>
          <w:ilvl w:val="0"/>
          <w:numId w:val="36"/>
        </w:numPr>
        <w:ind w:firstLine="0"/>
        <w:textAlignment w:val="baseline"/>
        <w:rPr>
          <w:rFonts w:ascii="Calibri" w:hAnsi="Calibri" w:cs="Calibri"/>
          <w:sz w:val="20"/>
          <w:szCs w:val="20"/>
        </w:rPr>
      </w:pPr>
      <w:r>
        <w:rPr>
          <w:rStyle w:val="normaltextrun"/>
          <w:rFonts w:ascii="Calibri" w:hAnsi="Calibri" w:cs="Calibri"/>
          <w:sz w:val="22"/>
          <w:szCs w:val="22"/>
        </w:rPr>
        <w:t>Ensure proper supervision based on adequate ratios according to age, abilities and activities involved, and observe appropriate gender balance in supervision for overnight stays / residentials.</w:t>
      </w:r>
      <w:r>
        <w:rPr>
          <w:rStyle w:val="eop"/>
          <w:rFonts w:ascii="Calibri" w:hAnsi="Calibri" w:cs="Calibri"/>
          <w:sz w:val="22"/>
          <w:szCs w:val="22"/>
        </w:rPr>
        <w:t> </w:t>
      </w:r>
    </w:p>
    <w:p w14:paraId="159DC80F" w14:textId="77777777" w:rsidR="00250FF7" w:rsidRDefault="00250FF7" w:rsidP="00250FF7">
      <w:pPr>
        <w:pStyle w:val="paragraph"/>
        <w:numPr>
          <w:ilvl w:val="0"/>
          <w:numId w:val="37"/>
        </w:numPr>
        <w:ind w:firstLine="0"/>
        <w:textAlignment w:val="baseline"/>
        <w:rPr>
          <w:rFonts w:ascii="Calibri" w:hAnsi="Calibri" w:cs="Calibri"/>
          <w:sz w:val="20"/>
          <w:szCs w:val="20"/>
        </w:rPr>
      </w:pPr>
      <w:r>
        <w:rPr>
          <w:rStyle w:val="normaltextrun"/>
          <w:rFonts w:ascii="Calibri" w:hAnsi="Calibri" w:cs="Calibri"/>
          <w:sz w:val="22"/>
          <w:szCs w:val="22"/>
        </w:rPr>
        <w:t>If activities involve travel and/or overnight stays away from home, attention should be paid to the following:</w:t>
      </w:r>
      <w:r>
        <w:rPr>
          <w:rStyle w:val="eop"/>
          <w:rFonts w:ascii="Calibri" w:hAnsi="Calibri" w:cs="Calibri"/>
          <w:sz w:val="22"/>
          <w:szCs w:val="22"/>
        </w:rPr>
        <w:t> </w:t>
      </w:r>
    </w:p>
    <w:p w14:paraId="6110B4D9" w14:textId="77777777" w:rsidR="00250FF7" w:rsidRDefault="00250FF7" w:rsidP="00250FF7">
      <w:pPr>
        <w:pStyle w:val="paragraph"/>
        <w:numPr>
          <w:ilvl w:val="0"/>
          <w:numId w:val="38"/>
        </w:numPr>
        <w:ind w:left="1440" w:firstLine="0"/>
        <w:textAlignment w:val="baseline"/>
        <w:rPr>
          <w:rFonts w:ascii="Calibri" w:hAnsi="Calibri" w:cs="Calibri"/>
          <w:sz w:val="20"/>
          <w:szCs w:val="20"/>
        </w:rPr>
      </w:pPr>
      <w:r>
        <w:rPr>
          <w:rStyle w:val="normaltextrun"/>
          <w:rFonts w:ascii="Calibri" w:hAnsi="Calibri" w:cs="Calibri"/>
          <w:sz w:val="22"/>
          <w:szCs w:val="22"/>
        </w:rPr>
        <w:lastRenderedPageBreak/>
        <w:t>Safe methods of transport</w:t>
      </w:r>
      <w:r>
        <w:rPr>
          <w:rStyle w:val="eop"/>
          <w:rFonts w:ascii="Calibri" w:hAnsi="Calibri" w:cs="Calibri"/>
          <w:sz w:val="22"/>
          <w:szCs w:val="22"/>
        </w:rPr>
        <w:t> </w:t>
      </w:r>
    </w:p>
    <w:p w14:paraId="58F6DB06" w14:textId="77777777" w:rsidR="00250FF7" w:rsidRDefault="00250FF7" w:rsidP="00250FF7">
      <w:pPr>
        <w:pStyle w:val="paragraph"/>
        <w:numPr>
          <w:ilvl w:val="0"/>
          <w:numId w:val="39"/>
        </w:numPr>
        <w:ind w:left="1440" w:firstLine="0"/>
        <w:textAlignment w:val="baseline"/>
        <w:rPr>
          <w:rFonts w:ascii="Calibri" w:hAnsi="Calibri" w:cs="Calibri"/>
          <w:sz w:val="20"/>
          <w:szCs w:val="20"/>
        </w:rPr>
      </w:pPr>
      <w:r>
        <w:rPr>
          <w:rStyle w:val="normaltextrun"/>
          <w:rFonts w:ascii="Calibri" w:hAnsi="Calibri" w:cs="Calibri"/>
          <w:sz w:val="22"/>
          <w:szCs w:val="22"/>
        </w:rPr>
        <w:t>Adequate insurance to cover all aspects of the trip</w:t>
      </w:r>
      <w:r>
        <w:rPr>
          <w:rStyle w:val="eop"/>
          <w:rFonts w:ascii="Calibri" w:hAnsi="Calibri" w:cs="Calibri"/>
          <w:sz w:val="22"/>
          <w:szCs w:val="22"/>
        </w:rPr>
        <w:t> </w:t>
      </w:r>
    </w:p>
    <w:p w14:paraId="113D4821" w14:textId="77777777" w:rsidR="00250FF7" w:rsidRDefault="00250FF7" w:rsidP="00250FF7">
      <w:pPr>
        <w:pStyle w:val="paragraph"/>
        <w:numPr>
          <w:ilvl w:val="0"/>
          <w:numId w:val="40"/>
        </w:numPr>
        <w:ind w:left="1440" w:firstLine="0"/>
        <w:textAlignment w:val="baseline"/>
        <w:rPr>
          <w:rFonts w:ascii="Calibri" w:hAnsi="Calibri" w:cs="Calibri"/>
          <w:sz w:val="20"/>
          <w:szCs w:val="20"/>
        </w:rPr>
      </w:pPr>
      <w:r>
        <w:rPr>
          <w:rStyle w:val="normaltextrun"/>
          <w:rFonts w:ascii="Calibri" w:hAnsi="Calibri" w:cs="Calibri"/>
          <w:sz w:val="22"/>
          <w:szCs w:val="22"/>
        </w:rPr>
        <w:t>Appropriate and well supervised sleeping arrangements</w:t>
      </w:r>
      <w:r>
        <w:rPr>
          <w:rStyle w:val="eop"/>
          <w:rFonts w:ascii="Calibri" w:hAnsi="Calibri" w:cs="Calibri"/>
          <w:sz w:val="22"/>
          <w:szCs w:val="22"/>
        </w:rPr>
        <w:t> </w:t>
      </w:r>
    </w:p>
    <w:p w14:paraId="7704D062" w14:textId="77777777" w:rsidR="00250FF7" w:rsidRDefault="00250FF7" w:rsidP="00250FF7">
      <w:pPr>
        <w:pStyle w:val="paragraph"/>
        <w:numPr>
          <w:ilvl w:val="0"/>
          <w:numId w:val="41"/>
        </w:numPr>
        <w:ind w:left="1440" w:firstLine="0"/>
        <w:textAlignment w:val="baseline"/>
        <w:rPr>
          <w:rFonts w:ascii="Calibri" w:hAnsi="Calibri" w:cs="Calibri"/>
          <w:sz w:val="20"/>
          <w:szCs w:val="20"/>
        </w:rPr>
      </w:pPr>
      <w:r>
        <w:rPr>
          <w:rStyle w:val="normaltextrun"/>
          <w:rFonts w:ascii="Calibri" w:hAnsi="Calibri" w:cs="Calibri"/>
          <w:sz w:val="22"/>
          <w:szCs w:val="22"/>
        </w:rPr>
        <w:t>Respect for the privacy of children and young people in dormitories, changing rooms, showers and toilets</w:t>
      </w:r>
      <w:r>
        <w:rPr>
          <w:rStyle w:val="eop"/>
          <w:rFonts w:ascii="Calibri" w:hAnsi="Calibri" w:cs="Calibri"/>
          <w:sz w:val="22"/>
          <w:szCs w:val="22"/>
        </w:rPr>
        <w:t> </w:t>
      </w:r>
    </w:p>
    <w:p w14:paraId="0EBB3ADD" w14:textId="77777777" w:rsidR="00250FF7" w:rsidRDefault="00250FF7" w:rsidP="00250FF7">
      <w:pPr>
        <w:pStyle w:val="paragraph"/>
        <w:numPr>
          <w:ilvl w:val="0"/>
          <w:numId w:val="42"/>
        </w:numPr>
        <w:ind w:firstLine="0"/>
        <w:textAlignment w:val="baseline"/>
        <w:rPr>
          <w:rFonts w:ascii="Calibri" w:hAnsi="Calibri" w:cs="Calibri"/>
          <w:sz w:val="20"/>
          <w:szCs w:val="20"/>
        </w:rPr>
      </w:pPr>
      <w:r>
        <w:rPr>
          <w:rStyle w:val="normaltextrun"/>
          <w:rFonts w:ascii="Calibri" w:hAnsi="Calibri" w:cs="Calibri"/>
          <w:sz w:val="22"/>
          <w:szCs w:val="22"/>
        </w:rPr>
        <w:t>The following should be requested for each child attending events / meetings / residential stays outside of normal weekly classes:</w:t>
      </w:r>
      <w:r>
        <w:rPr>
          <w:rStyle w:val="eop"/>
          <w:rFonts w:ascii="Calibri" w:hAnsi="Calibri" w:cs="Calibri"/>
          <w:sz w:val="22"/>
          <w:szCs w:val="22"/>
        </w:rPr>
        <w:t> </w:t>
      </w:r>
    </w:p>
    <w:p w14:paraId="3FCDDC1E" w14:textId="77777777" w:rsidR="00250FF7" w:rsidRDefault="00250FF7" w:rsidP="00250FF7">
      <w:pPr>
        <w:pStyle w:val="paragraph"/>
        <w:numPr>
          <w:ilvl w:val="0"/>
          <w:numId w:val="43"/>
        </w:numPr>
        <w:ind w:left="1440" w:firstLine="0"/>
        <w:textAlignment w:val="baseline"/>
        <w:rPr>
          <w:rFonts w:ascii="Calibri" w:hAnsi="Calibri" w:cs="Calibri"/>
          <w:sz w:val="20"/>
          <w:szCs w:val="20"/>
        </w:rPr>
      </w:pPr>
      <w:r>
        <w:rPr>
          <w:rStyle w:val="normaltextrun"/>
          <w:rFonts w:ascii="Calibri" w:hAnsi="Calibri" w:cs="Calibri"/>
          <w:sz w:val="22"/>
          <w:szCs w:val="22"/>
        </w:rPr>
        <w:t>A Parental Consent Form – particularly for events involving long distance travel or overnight stays (</w:t>
      </w:r>
      <w:r>
        <w:rPr>
          <w:rStyle w:val="normaltextrun"/>
          <w:rFonts w:ascii="Calibri" w:hAnsi="Calibri" w:cs="Calibri"/>
          <w:i/>
          <w:iCs/>
          <w:sz w:val="22"/>
          <w:szCs w:val="22"/>
        </w:rPr>
        <w:t>see Appendix 1 in the full Child Protection, Safeguarding &amp; Welfare Policy and Procedures</w:t>
      </w:r>
      <w:r>
        <w:rPr>
          <w:rStyle w:val="normaltextrun"/>
          <w:rFonts w:ascii="Calibri" w:hAnsi="Calibri" w:cs="Calibri"/>
          <w:sz w:val="22"/>
          <w:szCs w:val="22"/>
        </w:rPr>
        <w:t>)</w:t>
      </w:r>
      <w:r>
        <w:rPr>
          <w:rStyle w:val="eop"/>
          <w:rFonts w:ascii="Calibri" w:hAnsi="Calibri" w:cs="Calibri"/>
          <w:sz w:val="22"/>
          <w:szCs w:val="22"/>
        </w:rPr>
        <w:t> </w:t>
      </w:r>
    </w:p>
    <w:p w14:paraId="57824EB4" w14:textId="77777777" w:rsidR="00250FF7" w:rsidRDefault="00250FF7" w:rsidP="00250FF7">
      <w:pPr>
        <w:pStyle w:val="paragraph"/>
        <w:numPr>
          <w:ilvl w:val="0"/>
          <w:numId w:val="44"/>
        </w:numPr>
        <w:ind w:left="1440" w:firstLine="0"/>
        <w:textAlignment w:val="baseline"/>
        <w:rPr>
          <w:rFonts w:ascii="Calibri" w:hAnsi="Calibri" w:cs="Calibri"/>
          <w:sz w:val="20"/>
          <w:szCs w:val="20"/>
        </w:rPr>
      </w:pPr>
      <w:r>
        <w:rPr>
          <w:rStyle w:val="normaltextrun"/>
          <w:rFonts w:ascii="Calibri" w:hAnsi="Calibri" w:cs="Calibri"/>
          <w:sz w:val="22"/>
          <w:szCs w:val="22"/>
        </w:rPr>
        <w:t>Contact details for the family / guardians, including emergency contact numbers</w:t>
      </w:r>
      <w:r>
        <w:rPr>
          <w:rStyle w:val="eop"/>
          <w:rFonts w:ascii="Calibri" w:hAnsi="Calibri" w:cs="Calibri"/>
          <w:sz w:val="22"/>
          <w:szCs w:val="22"/>
        </w:rPr>
        <w:t> </w:t>
      </w:r>
    </w:p>
    <w:p w14:paraId="3D122722" w14:textId="77777777" w:rsidR="00250FF7" w:rsidRDefault="00250FF7" w:rsidP="00250FF7">
      <w:pPr>
        <w:pStyle w:val="paragraph"/>
        <w:numPr>
          <w:ilvl w:val="0"/>
          <w:numId w:val="45"/>
        </w:numPr>
        <w:ind w:left="1440" w:firstLine="0"/>
        <w:textAlignment w:val="baseline"/>
        <w:rPr>
          <w:rFonts w:ascii="Calibri" w:hAnsi="Calibri" w:cs="Calibri"/>
          <w:sz w:val="20"/>
          <w:szCs w:val="20"/>
        </w:rPr>
      </w:pPr>
      <w:r>
        <w:rPr>
          <w:rStyle w:val="normaltextrun"/>
          <w:rFonts w:ascii="Calibri" w:hAnsi="Calibri" w:cs="Calibri"/>
          <w:sz w:val="22"/>
          <w:szCs w:val="22"/>
        </w:rPr>
        <w:t>Any information about the children which may be relevant to staying away overnight, e.g. allergies, medical problems or special needs which the young person may have in terms of access, diet, language assistance, etc.</w:t>
      </w:r>
      <w:r>
        <w:rPr>
          <w:rStyle w:val="eop"/>
          <w:rFonts w:ascii="Calibri" w:hAnsi="Calibri" w:cs="Calibri"/>
          <w:sz w:val="22"/>
          <w:szCs w:val="22"/>
        </w:rPr>
        <w:t> </w:t>
      </w:r>
    </w:p>
    <w:p w14:paraId="7C7411B9" w14:textId="77777777" w:rsidR="00250FF7" w:rsidRDefault="00250FF7" w:rsidP="00250FF7">
      <w:pPr>
        <w:pStyle w:val="paragraph"/>
        <w:numPr>
          <w:ilvl w:val="0"/>
          <w:numId w:val="46"/>
        </w:numPr>
        <w:ind w:firstLine="0"/>
        <w:textAlignment w:val="baseline"/>
        <w:rPr>
          <w:rFonts w:ascii="Calibri" w:hAnsi="Calibri" w:cs="Calibri"/>
          <w:sz w:val="20"/>
          <w:szCs w:val="20"/>
        </w:rPr>
      </w:pPr>
      <w:r>
        <w:rPr>
          <w:rStyle w:val="normaltextrun"/>
          <w:rFonts w:ascii="Calibri" w:hAnsi="Calibri" w:cs="Calibri"/>
          <w:sz w:val="22"/>
          <w:szCs w:val="22"/>
        </w:rPr>
        <w:t>Ensure children are never left unattended.   Staff should know at all times where children are and what they are doing.</w:t>
      </w:r>
      <w:r>
        <w:rPr>
          <w:rStyle w:val="eop"/>
          <w:rFonts w:ascii="Calibri" w:hAnsi="Calibri" w:cs="Calibri"/>
          <w:sz w:val="22"/>
          <w:szCs w:val="22"/>
        </w:rPr>
        <w:t> </w:t>
      </w:r>
    </w:p>
    <w:p w14:paraId="0BD8E643" w14:textId="77777777" w:rsidR="00250FF7" w:rsidRDefault="00250FF7" w:rsidP="00250FF7">
      <w:pPr>
        <w:pStyle w:val="paragraph"/>
        <w:numPr>
          <w:ilvl w:val="0"/>
          <w:numId w:val="47"/>
        </w:numPr>
        <w:ind w:firstLine="0"/>
        <w:textAlignment w:val="baseline"/>
        <w:rPr>
          <w:rFonts w:ascii="Calibri" w:hAnsi="Calibri" w:cs="Calibri"/>
          <w:sz w:val="20"/>
          <w:szCs w:val="20"/>
        </w:rPr>
      </w:pPr>
      <w:r>
        <w:rPr>
          <w:rStyle w:val="normaltextrun"/>
          <w:rFonts w:ascii="Calibri" w:hAnsi="Calibri" w:cs="Calibri"/>
          <w:sz w:val="22"/>
          <w:szCs w:val="22"/>
        </w:rPr>
        <w:t>Primary carers, children/young people, visitors and facilitators should be given written information about the organisation and be made aware of the Child Protection, safeguarding Policy and Procedures</w:t>
      </w:r>
      <w:r>
        <w:rPr>
          <w:rStyle w:val="eop"/>
          <w:rFonts w:ascii="Calibri" w:hAnsi="Calibri" w:cs="Calibri"/>
          <w:sz w:val="22"/>
          <w:szCs w:val="22"/>
        </w:rPr>
        <w:t> </w:t>
      </w:r>
    </w:p>
    <w:p w14:paraId="1B065C27" w14:textId="77777777" w:rsidR="00250FF7" w:rsidRDefault="00250FF7" w:rsidP="00250FF7">
      <w:pPr>
        <w:pStyle w:val="paragraph"/>
        <w:numPr>
          <w:ilvl w:val="0"/>
          <w:numId w:val="48"/>
        </w:numPr>
        <w:ind w:firstLine="0"/>
        <w:textAlignment w:val="baseline"/>
        <w:rPr>
          <w:rFonts w:ascii="Calibri" w:hAnsi="Calibri" w:cs="Calibri"/>
          <w:sz w:val="20"/>
          <w:szCs w:val="20"/>
        </w:rPr>
      </w:pPr>
      <w:r>
        <w:rPr>
          <w:rStyle w:val="normaltextrun"/>
          <w:rFonts w:ascii="Calibri" w:hAnsi="Calibri" w:cs="Calibri"/>
          <w:sz w:val="22"/>
          <w:szCs w:val="22"/>
        </w:rPr>
        <w:t>Primary carers will be informed of any issues that concern their children</w:t>
      </w:r>
      <w:r>
        <w:rPr>
          <w:rStyle w:val="eop"/>
          <w:rFonts w:ascii="Calibri" w:hAnsi="Calibri" w:cs="Calibri"/>
          <w:sz w:val="22"/>
          <w:szCs w:val="22"/>
        </w:rPr>
        <w:t> </w:t>
      </w:r>
    </w:p>
    <w:p w14:paraId="5E0A0667" w14:textId="77777777" w:rsidR="00250FF7" w:rsidRDefault="00250FF7" w:rsidP="00250FF7">
      <w:pPr>
        <w:pStyle w:val="paragraph"/>
        <w:numPr>
          <w:ilvl w:val="0"/>
          <w:numId w:val="49"/>
        </w:numPr>
        <w:ind w:firstLine="0"/>
        <w:textAlignment w:val="baseline"/>
        <w:rPr>
          <w:rFonts w:ascii="Calibri" w:hAnsi="Calibri" w:cs="Calibri"/>
          <w:sz w:val="20"/>
          <w:szCs w:val="20"/>
        </w:rPr>
      </w:pPr>
      <w:r>
        <w:rPr>
          <w:rStyle w:val="normaltextrun"/>
          <w:rFonts w:ascii="Calibri" w:hAnsi="Calibri" w:cs="Calibri"/>
          <w:sz w:val="22"/>
          <w:szCs w:val="22"/>
        </w:rPr>
        <w:t>Children and young people are encouraged to report any bullying, concerns or worries to the Designated Liaison Person or a worker of their choice, and to be aware of anti-bullying policy.   Complaints must be brought to the attention of the Designated Liaison Person.</w:t>
      </w:r>
      <w:r>
        <w:rPr>
          <w:rStyle w:val="eop"/>
          <w:rFonts w:ascii="Calibri" w:hAnsi="Calibri" w:cs="Calibri"/>
          <w:sz w:val="22"/>
          <w:szCs w:val="22"/>
        </w:rPr>
        <w:t> </w:t>
      </w:r>
    </w:p>
    <w:p w14:paraId="41A48D23" w14:textId="77777777" w:rsidR="00250FF7" w:rsidRDefault="00250FF7" w:rsidP="00250FF7">
      <w:pPr>
        <w:pStyle w:val="paragraph"/>
        <w:numPr>
          <w:ilvl w:val="0"/>
          <w:numId w:val="50"/>
        </w:numPr>
        <w:ind w:firstLine="0"/>
        <w:textAlignment w:val="baseline"/>
        <w:rPr>
          <w:rFonts w:ascii="Calibri" w:hAnsi="Calibri" w:cs="Calibri"/>
          <w:sz w:val="20"/>
          <w:szCs w:val="20"/>
        </w:rPr>
      </w:pPr>
      <w:r>
        <w:rPr>
          <w:rStyle w:val="normaltextrun"/>
          <w:rFonts w:ascii="Calibri" w:hAnsi="Calibri" w:cs="Calibri"/>
          <w:sz w:val="22"/>
          <w:szCs w:val="22"/>
        </w:rPr>
        <w:t>Any concerns about a child’s welfare should be reported to the Designated Liaison Person using the Reporting Procedures in this document</w:t>
      </w:r>
      <w:r>
        <w:rPr>
          <w:rStyle w:val="eop"/>
          <w:rFonts w:ascii="Calibri" w:hAnsi="Calibri" w:cs="Calibri"/>
          <w:sz w:val="22"/>
          <w:szCs w:val="22"/>
        </w:rPr>
        <w:t> </w:t>
      </w:r>
    </w:p>
    <w:p w14:paraId="60C74AE2" w14:textId="77777777" w:rsidR="00250FF7" w:rsidRDefault="00250FF7" w:rsidP="00250FF7">
      <w:pPr>
        <w:pStyle w:val="paragraph"/>
        <w:numPr>
          <w:ilvl w:val="0"/>
          <w:numId w:val="51"/>
        </w:numPr>
        <w:ind w:firstLine="0"/>
        <w:textAlignment w:val="baseline"/>
        <w:rPr>
          <w:rFonts w:ascii="Calibri" w:hAnsi="Calibri" w:cs="Calibri"/>
          <w:sz w:val="20"/>
          <w:szCs w:val="20"/>
        </w:rPr>
      </w:pPr>
      <w:r>
        <w:rPr>
          <w:rStyle w:val="normaltextrun"/>
          <w:rFonts w:ascii="Calibri" w:hAnsi="Calibri" w:cs="Calibri"/>
          <w:sz w:val="22"/>
          <w:szCs w:val="22"/>
        </w:rPr>
        <w:t>Staff should avoid taking a session on their own. If this is not possible then it should be in an open environment with the full knowledge and consent of primary carers</w:t>
      </w:r>
      <w:r>
        <w:rPr>
          <w:rStyle w:val="eop"/>
          <w:rFonts w:ascii="Calibri" w:hAnsi="Calibri" w:cs="Calibri"/>
          <w:sz w:val="22"/>
          <w:szCs w:val="22"/>
        </w:rPr>
        <w:t> </w:t>
      </w:r>
    </w:p>
    <w:p w14:paraId="5890B1C4" w14:textId="77777777" w:rsidR="00250FF7" w:rsidRDefault="00250FF7" w:rsidP="00250FF7">
      <w:pPr>
        <w:pStyle w:val="paragraph"/>
        <w:numPr>
          <w:ilvl w:val="0"/>
          <w:numId w:val="52"/>
        </w:numPr>
        <w:ind w:firstLine="0"/>
        <w:textAlignment w:val="baseline"/>
        <w:rPr>
          <w:rFonts w:ascii="Calibri" w:hAnsi="Calibri" w:cs="Calibri"/>
          <w:sz w:val="20"/>
          <w:szCs w:val="20"/>
        </w:rPr>
      </w:pPr>
      <w:r>
        <w:rPr>
          <w:rStyle w:val="normaltextrun"/>
          <w:rFonts w:ascii="Calibri" w:hAnsi="Calibri" w:cs="Calibri"/>
          <w:sz w:val="22"/>
          <w:szCs w:val="22"/>
        </w:rPr>
        <w:t>When dealing with challenging or disruptive behaviour, it is recommended that</w:t>
      </w:r>
      <w:r>
        <w:rPr>
          <w:rStyle w:val="eop"/>
          <w:rFonts w:ascii="Calibri" w:hAnsi="Calibri" w:cs="Calibri"/>
          <w:sz w:val="22"/>
          <w:szCs w:val="22"/>
        </w:rPr>
        <w:t> </w:t>
      </w:r>
    </w:p>
    <w:p w14:paraId="42009B19" w14:textId="77777777" w:rsidR="00250FF7" w:rsidRDefault="00250FF7" w:rsidP="00250FF7">
      <w:pPr>
        <w:pStyle w:val="paragraph"/>
        <w:numPr>
          <w:ilvl w:val="0"/>
          <w:numId w:val="53"/>
        </w:numPr>
        <w:ind w:left="1440" w:firstLine="0"/>
        <w:textAlignment w:val="baseline"/>
        <w:rPr>
          <w:rFonts w:ascii="Calibri" w:hAnsi="Calibri" w:cs="Calibri"/>
          <w:sz w:val="20"/>
          <w:szCs w:val="20"/>
        </w:rPr>
      </w:pPr>
      <w:r>
        <w:rPr>
          <w:rStyle w:val="normaltextrun"/>
          <w:rFonts w:ascii="Calibri" w:hAnsi="Calibri" w:cs="Calibri"/>
          <w:sz w:val="22"/>
          <w:szCs w:val="22"/>
        </w:rPr>
        <w:t>More than one staff member is present when challenging behaviour is being dealt with</w:t>
      </w:r>
      <w:r>
        <w:rPr>
          <w:rStyle w:val="eop"/>
          <w:rFonts w:ascii="Calibri" w:hAnsi="Calibri" w:cs="Calibri"/>
          <w:sz w:val="22"/>
          <w:szCs w:val="22"/>
        </w:rPr>
        <w:t> </w:t>
      </w:r>
    </w:p>
    <w:p w14:paraId="2C4AE154" w14:textId="77777777" w:rsidR="00250FF7" w:rsidRDefault="00250FF7" w:rsidP="00250FF7">
      <w:pPr>
        <w:pStyle w:val="paragraph"/>
        <w:numPr>
          <w:ilvl w:val="0"/>
          <w:numId w:val="54"/>
        </w:numPr>
        <w:ind w:left="1440" w:firstLine="0"/>
        <w:textAlignment w:val="baseline"/>
        <w:rPr>
          <w:rFonts w:ascii="Calibri" w:hAnsi="Calibri" w:cs="Calibri"/>
          <w:sz w:val="20"/>
          <w:szCs w:val="20"/>
        </w:rPr>
      </w:pPr>
      <w:r>
        <w:rPr>
          <w:rStyle w:val="normaltextrun"/>
          <w:rFonts w:ascii="Calibri" w:hAnsi="Calibri" w:cs="Calibri"/>
          <w:sz w:val="22"/>
          <w:szCs w:val="22"/>
        </w:rPr>
        <w:t>An Incident / Accident Form should be completed describing what happened, the circumstances, who was involved, any injury to a person or to property, and how the situation was resolved.</w:t>
      </w:r>
      <w:r>
        <w:rPr>
          <w:rStyle w:val="eop"/>
          <w:rFonts w:ascii="Calibri" w:hAnsi="Calibri" w:cs="Calibri"/>
          <w:sz w:val="22"/>
          <w:szCs w:val="22"/>
        </w:rPr>
        <w:t> </w:t>
      </w:r>
    </w:p>
    <w:p w14:paraId="4FB325C9" w14:textId="77777777" w:rsidR="00250FF7" w:rsidRDefault="00250FF7" w:rsidP="00250FF7">
      <w:pPr>
        <w:pStyle w:val="paragraph"/>
        <w:spacing w:before="0" w:beforeAutospacing="0" w:after="120" w:afterAutospacing="0"/>
        <w:textAlignment w:val="baseline"/>
      </w:pPr>
      <w:r>
        <w:rPr>
          <w:rStyle w:val="eop"/>
          <w:rFonts w:ascii="Calibri" w:hAnsi="Calibri" w:cs="Calibri"/>
          <w:sz w:val="22"/>
          <w:szCs w:val="22"/>
        </w:rPr>
        <w:lastRenderedPageBreak/>
        <w:t> </w:t>
      </w:r>
    </w:p>
    <w:p w14:paraId="26BD7ACB"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 xml:space="preserve">The policy will be reviewed annually in October each year.   The next review date is </w:t>
      </w:r>
      <w:r>
        <w:rPr>
          <w:rStyle w:val="normaltextrun"/>
          <w:rFonts w:ascii="Calibri" w:hAnsi="Calibri" w:cs="Calibri"/>
          <w:b/>
          <w:bCs/>
          <w:sz w:val="22"/>
          <w:szCs w:val="22"/>
          <w:u w:val="single"/>
        </w:rPr>
        <w:t>01/10/2024</w:t>
      </w:r>
      <w:r>
        <w:rPr>
          <w:rStyle w:val="eop"/>
          <w:rFonts w:ascii="Calibri" w:hAnsi="Calibri" w:cs="Calibri"/>
          <w:sz w:val="22"/>
          <w:szCs w:val="22"/>
        </w:rPr>
        <w:t> </w:t>
      </w:r>
    </w:p>
    <w:p w14:paraId="4E1C915E" w14:textId="77777777" w:rsidR="00250FF7" w:rsidRDefault="00250FF7" w:rsidP="00250FF7">
      <w:pPr>
        <w:pStyle w:val="paragraph"/>
        <w:spacing w:before="0" w:beforeAutospacing="0" w:after="120" w:afterAutospacing="0"/>
        <w:textAlignment w:val="baseline"/>
      </w:pPr>
      <w:r>
        <w:rPr>
          <w:rStyle w:val="eop"/>
          <w:rFonts w:ascii="Calibri" w:hAnsi="Calibri" w:cs="Calibri"/>
          <w:sz w:val="22"/>
          <w:szCs w:val="22"/>
        </w:rPr>
        <w:t> </w:t>
      </w:r>
    </w:p>
    <w:p w14:paraId="390191E6"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sz w:val="22"/>
          <w:szCs w:val="22"/>
        </w:rPr>
        <w:t>Signed: ____________________________________    Date: _______________________</w:t>
      </w:r>
      <w:r>
        <w:rPr>
          <w:rStyle w:val="eop"/>
          <w:rFonts w:ascii="Calibri" w:hAnsi="Calibri" w:cs="Calibri"/>
          <w:sz w:val="22"/>
          <w:szCs w:val="22"/>
        </w:rPr>
        <w:t> </w:t>
      </w:r>
    </w:p>
    <w:p w14:paraId="0C46FABA" w14:textId="77777777" w:rsidR="00250FF7" w:rsidRDefault="00250FF7" w:rsidP="00250FF7">
      <w:pPr>
        <w:pStyle w:val="paragraph"/>
        <w:spacing w:before="0" w:beforeAutospacing="0" w:after="120" w:afterAutospacing="0"/>
        <w:textAlignment w:val="baseline"/>
      </w:pPr>
      <w:r>
        <w:rPr>
          <w:rStyle w:val="eop"/>
          <w:rFonts w:ascii="Calibri" w:hAnsi="Calibri" w:cs="Calibri"/>
          <w:sz w:val="20"/>
          <w:szCs w:val="20"/>
        </w:rPr>
        <w:t> </w:t>
      </w:r>
    </w:p>
    <w:p w14:paraId="1A0D60B4" w14:textId="77777777" w:rsidR="00250FF7" w:rsidRDefault="00250FF7" w:rsidP="00250FF7">
      <w:pPr>
        <w:pStyle w:val="paragraph"/>
        <w:spacing w:before="0" w:beforeAutospacing="0" w:after="120" w:afterAutospacing="0"/>
        <w:textAlignment w:val="baseline"/>
      </w:pPr>
      <w:r>
        <w:rPr>
          <w:rStyle w:val="normaltextrun"/>
          <w:rFonts w:ascii="Calibri" w:hAnsi="Calibri" w:cs="Calibri"/>
          <w:i/>
          <w:iCs/>
          <w:sz w:val="22"/>
          <w:szCs w:val="22"/>
        </w:rPr>
        <w:t>*Refer to the full Child Protection, Safeguarding &amp; Welfare Policy and Procedures for further information</w:t>
      </w:r>
      <w:r>
        <w:rPr>
          <w:rStyle w:val="eop"/>
          <w:rFonts w:ascii="Calibri" w:hAnsi="Calibri" w:cs="Calibri"/>
          <w:sz w:val="22"/>
          <w:szCs w:val="22"/>
        </w:rPr>
        <w:t> </w:t>
      </w:r>
    </w:p>
    <w:p w14:paraId="0E439689" w14:textId="77777777" w:rsidR="00250FF7" w:rsidRDefault="00250FF7" w:rsidP="00250FF7">
      <w:pPr>
        <w:pStyle w:val="paragraph"/>
        <w:spacing w:before="0" w:beforeAutospacing="0" w:after="120" w:afterAutospacing="0"/>
        <w:textAlignment w:val="baseline"/>
      </w:pPr>
      <w:r>
        <w:rPr>
          <w:rStyle w:val="eop"/>
          <w:rFonts w:ascii="Calibri" w:hAnsi="Calibri" w:cs="Calibri"/>
          <w:sz w:val="20"/>
          <w:szCs w:val="20"/>
        </w:rPr>
        <w:t> </w:t>
      </w:r>
    </w:p>
    <w:p w14:paraId="04492081" w14:textId="77777777" w:rsidR="000B1174" w:rsidRDefault="000B1174"/>
    <w:sectPr w:rsidR="000B11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B7E"/>
    <w:multiLevelType w:val="multilevel"/>
    <w:tmpl w:val="B294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0375F"/>
    <w:multiLevelType w:val="multilevel"/>
    <w:tmpl w:val="DDD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F1C58"/>
    <w:multiLevelType w:val="multilevel"/>
    <w:tmpl w:val="27D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104F7"/>
    <w:multiLevelType w:val="multilevel"/>
    <w:tmpl w:val="436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C4C87"/>
    <w:multiLevelType w:val="multilevel"/>
    <w:tmpl w:val="3C52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66D4B"/>
    <w:multiLevelType w:val="multilevel"/>
    <w:tmpl w:val="6F88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446FB"/>
    <w:multiLevelType w:val="multilevel"/>
    <w:tmpl w:val="A8D4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16772"/>
    <w:multiLevelType w:val="multilevel"/>
    <w:tmpl w:val="B512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04B13"/>
    <w:multiLevelType w:val="multilevel"/>
    <w:tmpl w:val="93AA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A20E6"/>
    <w:multiLevelType w:val="multilevel"/>
    <w:tmpl w:val="9D34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62737"/>
    <w:multiLevelType w:val="multilevel"/>
    <w:tmpl w:val="68C0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D8001C"/>
    <w:multiLevelType w:val="multilevel"/>
    <w:tmpl w:val="B602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70491"/>
    <w:multiLevelType w:val="multilevel"/>
    <w:tmpl w:val="DCCE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64DED"/>
    <w:multiLevelType w:val="multilevel"/>
    <w:tmpl w:val="A40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25FBC"/>
    <w:multiLevelType w:val="multilevel"/>
    <w:tmpl w:val="D866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82A2D"/>
    <w:multiLevelType w:val="multilevel"/>
    <w:tmpl w:val="71D8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FB5E62"/>
    <w:multiLevelType w:val="multilevel"/>
    <w:tmpl w:val="2514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2938E5"/>
    <w:multiLevelType w:val="multilevel"/>
    <w:tmpl w:val="BA0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7807D7"/>
    <w:multiLevelType w:val="multilevel"/>
    <w:tmpl w:val="C6B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D0349B"/>
    <w:multiLevelType w:val="multilevel"/>
    <w:tmpl w:val="C9DA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550E0F"/>
    <w:multiLevelType w:val="multilevel"/>
    <w:tmpl w:val="3564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A2899"/>
    <w:multiLevelType w:val="multilevel"/>
    <w:tmpl w:val="63F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F5401C"/>
    <w:multiLevelType w:val="multilevel"/>
    <w:tmpl w:val="81CE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31067F"/>
    <w:multiLevelType w:val="multilevel"/>
    <w:tmpl w:val="D88A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4A13D7"/>
    <w:multiLevelType w:val="multilevel"/>
    <w:tmpl w:val="A670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B936FB"/>
    <w:multiLevelType w:val="multilevel"/>
    <w:tmpl w:val="FEEC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FB19E2"/>
    <w:multiLevelType w:val="multilevel"/>
    <w:tmpl w:val="72B0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B9393E"/>
    <w:multiLevelType w:val="multilevel"/>
    <w:tmpl w:val="7A0A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1F03CD"/>
    <w:multiLevelType w:val="multilevel"/>
    <w:tmpl w:val="EBCC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236873"/>
    <w:multiLevelType w:val="multilevel"/>
    <w:tmpl w:val="85BC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72719D"/>
    <w:multiLevelType w:val="multilevel"/>
    <w:tmpl w:val="C3B6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F6572"/>
    <w:multiLevelType w:val="multilevel"/>
    <w:tmpl w:val="3BC6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D12C0E"/>
    <w:multiLevelType w:val="multilevel"/>
    <w:tmpl w:val="B68A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E841AB"/>
    <w:multiLevelType w:val="multilevel"/>
    <w:tmpl w:val="FB4C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DC05B9"/>
    <w:multiLevelType w:val="multilevel"/>
    <w:tmpl w:val="6E44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1941D2"/>
    <w:multiLevelType w:val="multilevel"/>
    <w:tmpl w:val="CB92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197900"/>
    <w:multiLevelType w:val="multilevel"/>
    <w:tmpl w:val="9B3E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A45128"/>
    <w:multiLevelType w:val="multilevel"/>
    <w:tmpl w:val="8860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1B0C91"/>
    <w:multiLevelType w:val="multilevel"/>
    <w:tmpl w:val="7924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6D2C2C"/>
    <w:multiLevelType w:val="multilevel"/>
    <w:tmpl w:val="7B88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2A3EDB"/>
    <w:multiLevelType w:val="multilevel"/>
    <w:tmpl w:val="4AE2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7B7B1A"/>
    <w:multiLevelType w:val="multilevel"/>
    <w:tmpl w:val="E784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1B3E42"/>
    <w:multiLevelType w:val="multilevel"/>
    <w:tmpl w:val="34AA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673ACD"/>
    <w:multiLevelType w:val="multilevel"/>
    <w:tmpl w:val="0CEA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1D5EAD"/>
    <w:multiLevelType w:val="multilevel"/>
    <w:tmpl w:val="D47E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E524A6"/>
    <w:multiLevelType w:val="multilevel"/>
    <w:tmpl w:val="4706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BC106D"/>
    <w:multiLevelType w:val="multilevel"/>
    <w:tmpl w:val="BF5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172806"/>
    <w:multiLevelType w:val="multilevel"/>
    <w:tmpl w:val="3322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A9418C"/>
    <w:multiLevelType w:val="multilevel"/>
    <w:tmpl w:val="920C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484311"/>
    <w:multiLevelType w:val="multilevel"/>
    <w:tmpl w:val="29DC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D8567B"/>
    <w:multiLevelType w:val="multilevel"/>
    <w:tmpl w:val="F0C6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112B0C"/>
    <w:multiLevelType w:val="multilevel"/>
    <w:tmpl w:val="5B70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E97DEB"/>
    <w:multiLevelType w:val="multilevel"/>
    <w:tmpl w:val="E37C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8B15EB"/>
    <w:multiLevelType w:val="multilevel"/>
    <w:tmpl w:val="276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100371">
    <w:abstractNumId w:val="11"/>
  </w:num>
  <w:num w:numId="2" w16cid:durableId="1570112569">
    <w:abstractNumId w:val="2"/>
  </w:num>
  <w:num w:numId="3" w16cid:durableId="825440816">
    <w:abstractNumId w:val="37"/>
  </w:num>
  <w:num w:numId="4" w16cid:durableId="922110511">
    <w:abstractNumId w:val="22"/>
  </w:num>
  <w:num w:numId="5" w16cid:durableId="619654450">
    <w:abstractNumId w:val="14"/>
  </w:num>
  <w:num w:numId="6" w16cid:durableId="1203979360">
    <w:abstractNumId w:val="29"/>
  </w:num>
  <w:num w:numId="7" w16cid:durableId="1071346753">
    <w:abstractNumId w:val="46"/>
  </w:num>
  <w:num w:numId="8" w16cid:durableId="8333333">
    <w:abstractNumId w:val="1"/>
  </w:num>
  <w:num w:numId="9" w16cid:durableId="868297608">
    <w:abstractNumId w:val="20"/>
  </w:num>
  <w:num w:numId="10" w16cid:durableId="1070733869">
    <w:abstractNumId w:val="52"/>
  </w:num>
  <w:num w:numId="11" w16cid:durableId="1098209193">
    <w:abstractNumId w:val="0"/>
  </w:num>
  <w:num w:numId="12" w16cid:durableId="2087996964">
    <w:abstractNumId w:val="23"/>
  </w:num>
  <w:num w:numId="13" w16cid:durableId="543719123">
    <w:abstractNumId w:val="26"/>
  </w:num>
  <w:num w:numId="14" w16cid:durableId="402877680">
    <w:abstractNumId w:val="45"/>
  </w:num>
  <w:num w:numId="15" w16cid:durableId="574976384">
    <w:abstractNumId w:val="40"/>
  </w:num>
  <w:num w:numId="16" w16cid:durableId="1045719991">
    <w:abstractNumId w:val="44"/>
  </w:num>
  <w:num w:numId="17" w16cid:durableId="501698120">
    <w:abstractNumId w:val="13"/>
  </w:num>
  <w:num w:numId="18" w16cid:durableId="910575766">
    <w:abstractNumId w:val="36"/>
  </w:num>
  <w:num w:numId="19" w16cid:durableId="1820027235">
    <w:abstractNumId w:val="15"/>
  </w:num>
  <w:num w:numId="20" w16cid:durableId="1399328810">
    <w:abstractNumId w:val="4"/>
  </w:num>
  <w:num w:numId="21" w16cid:durableId="266543305">
    <w:abstractNumId w:val="30"/>
  </w:num>
  <w:num w:numId="22" w16cid:durableId="212424579">
    <w:abstractNumId w:val="5"/>
  </w:num>
  <w:num w:numId="23" w16cid:durableId="1346903050">
    <w:abstractNumId w:val="27"/>
  </w:num>
  <w:num w:numId="24" w16cid:durableId="1720548531">
    <w:abstractNumId w:val="53"/>
  </w:num>
  <w:num w:numId="25" w16cid:durableId="171574785">
    <w:abstractNumId w:val="28"/>
  </w:num>
  <w:num w:numId="26" w16cid:durableId="1602104149">
    <w:abstractNumId w:val="47"/>
  </w:num>
  <w:num w:numId="27" w16cid:durableId="1069235272">
    <w:abstractNumId w:val="21"/>
  </w:num>
  <w:num w:numId="28" w16cid:durableId="1656034993">
    <w:abstractNumId w:val="9"/>
  </w:num>
  <w:num w:numId="29" w16cid:durableId="1620183754">
    <w:abstractNumId w:val="31"/>
  </w:num>
  <w:num w:numId="30" w16cid:durableId="1100415973">
    <w:abstractNumId w:val="18"/>
  </w:num>
  <w:num w:numId="31" w16cid:durableId="1172254731">
    <w:abstractNumId w:val="42"/>
  </w:num>
  <w:num w:numId="32" w16cid:durableId="2064789634">
    <w:abstractNumId w:val="7"/>
  </w:num>
  <w:num w:numId="33" w16cid:durableId="623846457">
    <w:abstractNumId w:val="32"/>
  </w:num>
  <w:num w:numId="34" w16cid:durableId="525172003">
    <w:abstractNumId w:val="16"/>
  </w:num>
  <w:num w:numId="35" w16cid:durableId="459031934">
    <w:abstractNumId w:val="39"/>
  </w:num>
  <w:num w:numId="36" w16cid:durableId="1937134811">
    <w:abstractNumId w:val="10"/>
  </w:num>
  <w:num w:numId="37" w16cid:durableId="935670553">
    <w:abstractNumId w:val="41"/>
  </w:num>
  <w:num w:numId="38" w16cid:durableId="1482695989">
    <w:abstractNumId w:val="35"/>
  </w:num>
  <w:num w:numId="39" w16cid:durableId="1093359230">
    <w:abstractNumId w:val="19"/>
  </w:num>
  <w:num w:numId="40" w16cid:durableId="1538157351">
    <w:abstractNumId w:val="12"/>
  </w:num>
  <w:num w:numId="41" w16cid:durableId="90510094">
    <w:abstractNumId w:val="25"/>
  </w:num>
  <w:num w:numId="42" w16cid:durableId="1393849009">
    <w:abstractNumId w:val="50"/>
  </w:num>
  <w:num w:numId="43" w16cid:durableId="184710190">
    <w:abstractNumId w:val="8"/>
  </w:num>
  <w:num w:numId="44" w16cid:durableId="1050836040">
    <w:abstractNumId w:val="51"/>
  </w:num>
  <w:num w:numId="45" w16cid:durableId="896667789">
    <w:abstractNumId w:val="34"/>
  </w:num>
  <w:num w:numId="46" w16cid:durableId="1867058521">
    <w:abstractNumId w:val="49"/>
  </w:num>
  <w:num w:numId="47" w16cid:durableId="431901845">
    <w:abstractNumId w:val="17"/>
  </w:num>
  <w:num w:numId="48" w16cid:durableId="2137522252">
    <w:abstractNumId w:val="3"/>
  </w:num>
  <w:num w:numId="49" w16cid:durableId="746614458">
    <w:abstractNumId w:val="43"/>
  </w:num>
  <w:num w:numId="50" w16cid:durableId="1563099712">
    <w:abstractNumId w:val="38"/>
  </w:num>
  <w:num w:numId="51" w16cid:durableId="1986355661">
    <w:abstractNumId w:val="24"/>
  </w:num>
  <w:num w:numId="52" w16cid:durableId="769004531">
    <w:abstractNumId w:val="48"/>
  </w:num>
  <w:num w:numId="53" w16cid:durableId="1979140209">
    <w:abstractNumId w:val="33"/>
  </w:num>
  <w:num w:numId="54" w16cid:durableId="1506019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F7"/>
    <w:rsid w:val="000B1174"/>
    <w:rsid w:val="00250FF7"/>
    <w:rsid w:val="005174A1"/>
    <w:rsid w:val="00E023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F42F"/>
  <w15:chartTrackingRefBased/>
  <w15:docId w15:val="{B4D752F6-2E43-43D8-B506-92F12955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0FF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250FF7"/>
  </w:style>
  <w:style w:type="character" w:customStyle="1" w:styleId="eop">
    <w:name w:val="eop"/>
    <w:basedOn w:val="DefaultParagraphFont"/>
    <w:rsid w:val="0025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016724">
      <w:bodyDiv w:val="1"/>
      <w:marLeft w:val="0"/>
      <w:marRight w:val="0"/>
      <w:marTop w:val="0"/>
      <w:marBottom w:val="0"/>
      <w:divBdr>
        <w:top w:val="none" w:sz="0" w:space="0" w:color="auto"/>
        <w:left w:val="none" w:sz="0" w:space="0" w:color="auto"/>
        <w:bottom w:val="none" w:sz="0" w:space="0" w:color="auto"/>
        <w:right w:val="none" w:sz="0" w:space="0" w:color="auto"/>
      </w:divBdr>
      <w:divsChild>
        <w:div w:id="1038432682">
          <w:marLeft w:val="0"/>
          <w:marRight w:val="0"/>
          <w:marTop w:val="0"/>
          <w:marBottom w:val="0"/>
          <w:divBdr>
            <w:top w:val="none" w:sz="0" w:space="0" w:color="auto"/>
            <w:left w:val="none" w:sz="0" w:space="0" w:color="auto"/>
            <w:bottom w:val="none" w:sz="0" w:space="0" w:color="auto"/>
            <w:right w:val="none" w:sz="0" w:space="0" w:color="auto"/>
          </w:divBdr>
          <w:divsChild>
            <w:div w:id="671957992">
              <w:marLeft w:val="0"/>
              <w:marRight w:val="0"/>
              <w:marTop w:val="0"/>
              <w:marBottom w:val="0"/>
              <w:divBdr>
                <w:top w:val="none" w:sz="0" w:space="0" w:color="auto"/>
                <w:left w:val="none" w:sz="0" w:space="0" w:color="auto"/>
                <w:bottom w:val="none" w:sz="0" w:space="0" w:color="auto"/>
                <w:right w:val="none" w:sz="0" w:space="0" w:color="auto"/>
              </w:divBdr>
              <w:divsChild>
                <w:div w:id="474221786">
                  <w:marLeft w:val="0"/>
                  <w:marRight w:val="0"/>
                  <w:marTop w:val="0"/>
                  <w:marBottom w:val="0"/>
                  <w:divBdr>
                    <w:top w:val="none" w:sz="0" w:space="0" w:color="auto"/>
                    <w:left w:val="none" w:sz="0" w:space="0" w:color="auto"/>
                    <w:bottom w:val="none" w:sz="0" w:space="0" w:color="auto"/>
                    <w:right w:val="none" w:sz="0" w:space="0" w:color="auto"/>
                  </w:divBdr>
                </w:div>
                <w:div w:id="393703816">
                  <w:marLeft w:val="0"/>
                  <w:marRight w:val="0"/>
                  <w:marTop w:val="0"/>
                  <w:marBottom w:val="0"/>
                  <w:divBdr>
                    <w:top w:val="none" w:sz="0" w:space="0" w:color="auto"/>
                    <w:left w:val="none" w:sz="0" w:space="0" w:color="auto"/>
                    <w:bottom w:val="none" w:sz="0" w:space="0" w:color="auto"/>
                    <w:right w:val="none" w:sz="0" w:space="0" w:color="auto"/>
                  </w:divBdr>
                </w:div>
                <w:div w:id="328563468">
                  <w:marLeft w:val="0"/>
                  <w:marRight w:val="0"/>
                  <w:marTop w:val="0"/>
                  <w:marBottom w:val="0"/>
                  <w:divBdr>
                    <w:top w:val="none" w:sz="0" w:space="0" w:color="auto"/>
                    <w:left w:val="none" w:sz="0" w:space="0" w:color="auto"/>
                    <w:bottom w:val="none" w:sz="0" w:space="0" w:color="auto"/>
                    <w:right w:val="none" w:sz="0" w:space="0" w:color="auto"/>
                  </w:divBdr>
                </w:div>
                <w:div w:id="729428279">
                  <w:marLeft w:val="0"/>
                  <w:marRight w:val="0"/>
                  <w:marTop w:val="0"/>
                  <w:marBottom w:val="0"/>
                  <w:divBdr>
                    <w:top w:val="none" w:sz="0" w:space="0" w:color="auto"/>
                    <w:left w:val="none" w:sz="0" w:space="0" w:color="auto"/>
                    <w:bottom w:val="none" w:sz="0" w:space="0" w:color="auto"/>
                    <w:right w:val="none" w:sz="0" w:space="0" w:color="auto"/>
                  </w:divBdr>
                </w:div>
                <w:div w:id="855655507">
                  <w:marLeft w:val="0"/>
                  <w:marRight w:val="0"/>
                  <w:marTop w:val="0"/>
                  <w:marBottom w:val="0"/>
                  <w:divBdr>
                    <w:top w:val="none" w:sz="0" w:space="0" w:color="auto"/>
                    <w:left w:val="none" w:sz="0" w:space="0" w:color="auto"/>
                    <w:bottom w:val="none" w:sz="0" w:space="0" w:color="auto"/>
                    <w:right w:val="none" w:sz="0" w:space="0" w:color="auto"/>
                  </w:divBdr>
                </w:div>
                <w:div w:id="1312247268">
                  <w:marLeft w:val="0"/>
                  <w:marRight w:val="0"/>
                  <w:marTop w:val="0"/>
                  <w:marBottom w:val="0"/>
                  <w:divBdr>
                    <w:top w:val="none" w:sz="0" w:space="0" w:color="auto"/>
                    <w:left w:val="none" w:sz="0" w:space="0" w:color="auto"/>
                    <w:bottom w:val="none" w:sz="0" w:space="0" w:color="auto"/>
                    <w:right w:val="none" w:sz="0" w:space="0" w:color="auto"/>
                  </w:divBdr>
                </w:div>
                <w:div w:id="1440678530">
                  <w:marLeft w:val="0"/>
                  <w:marRight w:val="0"/>
                  <w:marTop w:val="0"/>
                  <w:marBottom w:val="0"/>
                  <w:divBdr>
                    <w:top w:val="none" w:sz="0" w:space="0" w:color="auto"/>
                    <w:left w:val="none" w:sz="0" w:space="0" w:color="auto"/>
                    <w:bottom w:val="none" w:sz="0" w:space="0" w:color="auto"/>
                    <w:right w:val="none" w:sz="0" w:space="0" w:color="auto"/>
                  </w:divBdr>
                </w:div>
                <w:div w:id="892891097">
                  <w:marLeft w:val="0"/>
                  <w:marRight w:val="0"/>
                  <w:marTop w:val="0"/>
                  <w:marBottom w:val="0"/>
                  <w:divBdr>
                    <w:top w:val="none" w:sz="0" w:space="0" w:color="auto"/>
                    <w:left w:val="none" w:sz="0" w:space="0" w:color="auto"/>
                    <w:bottom w:val="none" w:sz="0" w:space="0" w:color="auto"/>
                    <w:right w:val="none" w:sz="0" w:space="0" w:color="auto"/>
                  </w:divBdr>
                </w:div>
                <w:div w:id="2134864453">
                  <w:marLeft w:val="0"/>
                  <w:marRight w:val="0"/>
                  <w:marTop w:val="0"/>
                  <w:marBottom w:val="0"/>
                  <w:divBdr>
                    <w:top w:val="none" w:sz="0" w:space="0" w:color="auto"/>
                    <w:left w:val="none" w:sz="0" w:space="0" w:color="auto"/>
                    <w:bottom w:val="none" w:sz="0" w:space="0" w:color="auto"/>
                    <w:right w:val="none" w:sz="0" w:space="0" w:color="auto"/>
                  </w:divBdr>
                </w:div>
                <w:div w:id="1583178231">
                  <w:marLeft w:val="0"/>
                  <w:marRight w:val="0"/>
                  <w:marTop w:val="0"/>
                  <w:marBottom w:val="0"/>
                  <w:divBdr>
                    <w:top w:val="none" w:sz="0" w:space="0" w:color="auto"/>
                    <w:left w:val="none" w:sz="0" w:space="0" w:color="auto"/>
                    <w:bottom w:val="none" w:sz="0" w:space="0" w:color="auto"/>
                    <w:right w:val="none" w:sz="0" w:space="0" w:color="auto"/>
                  </w:divBdr>
                </w:div>
                <w:div w:id="1672024613">
                  <w:marLeft w:val="0"/>
                  <w:marRight w:val="0"/>
                  <w:marTop w:val="0"/>
                  <w:marBottom w:val="0"/>
                  <w:divBdr>
                    <w:top w:val="none" w:sz="0" w:space="0" w:color="auto"/>
                    <w:left w:val="none" w:sz="0" w:space="0" w:color="auto"/>
                    <w:bottom w:val="none" w:sz="0" w:space="0" w:color="auto"/>
                    <w:right w:val="none" w:sz="0" w:space="0" w:color="auto"/>
                  </w:divBdr>
                </w:div>
                <w:div w:id="1142885060">
                  <w:marLeft w:val="0"/>
                  <w:marRight w:val="0"/>
                  <w:marTop w:val="0"/>
                  <w:marBottom w:val="0"/>
                  <w:divBdr>
                    <w:top w:val="none" w:sz="0" w:space="0" w:color="auto"/>
                    <w:left w:val="none" w:sz="0" w:space="0" w:color="auto"/>
                    <w:bottom w:val="none" w:sz="0" w:space="0" w:color="auto"/>
                    <w:right w:val="none" w:sz="0" w:space="0" w:color="auto"/>
                  </w:divBdr>
                </w:div>
                <w:div w:id="731998277">
                  <w:marLeft w:val="0"/>
                  <w:marRight w:val="0"/>
                  <w:marTop w:val="0"/>
                  <w:marBottom w:val="0"/>
                  <w:divBdr>
                    <w:top w:val="none" w:sz="0" w:space="0" w:color="auto"/>
                    <w:left w:val="none" w:sz="0" w:space="0" w:color="auto"/>
                    <w:bottom w:val="none" w:sz="0" w:space="0" w:color="auto"/>
                    <w:right w:val="none" w:sz="0" w:space="0" w:color="auto"/>
                  </w:divBdr>
                </w:div>
                <w:div w:id="109324202">
                  <w:marLeft w:val="0"/>
                  <w:marRight w:val="0"/>
                  <w:marTop w:val="0"/>
                  <w:marBottom w:val="0"/>
                  <w:divBdr>
                    <w:top w:val="none" w:sz="0" w:space="0" w:color="auto"/>
                    <w:left w:val="none" w:sz="0" w:space="0" w:color="auto"/>
                    <w:bottom w:val="none" w:sz="0" w:space="0" w:color="auto"/>
                    <w:right w:val="none" w:sz="0" w:space="0" w:color="auto"/>
                  </w:divBdr>
                </w:div>
                <w:div w:id="712929683">
                  <w:marLeft w:val="0"/>
                  <w:marRight w:val="0"/>
                  <w:marTop w:val="0"/>
                  <w:marBottom w:val="0"/>
                  <w:divBdr>
                    <w:top w:val="none" w:sz="0" w:space="0" w:color="auto"/>
                    <w:left w:val="none" w:sz="0" w:space="0" w:color="auto"/>
                    <w:bottom w:val="none" w:sz="0" w:space="0" w:color="auto"/>
                    <w:right w:val="none" w:sz="0" w:space="0" w:color="auto"/>
                  </w:divBdr>
                </w:div>
                <w:div w:id="521864266">
                  <w:marLeft w:val="0"/>
                  <w:marRight w:val="0"/>
                  <w:marTop w:val="0"/>
                  <w:marBottom w:val="0"/>
                  <w:divBdr>
                    <w:top w:val="none" w:sz="0" w:space="0" w:color="auto"/>
                    <w:left w:val="none" w:sz="0" w:space="0" w:color="auto"/>
                    <w:bottom w:val="none" w:sz="0" w:space="0" w:color="auto"/>
                    <w:right w:val="none" w:sz="0" w:space="0" w:color="auto"/>
                  </w:divBdr>
                </w:div>
                <w:div w:id="501554320">
                  <w:marLeft w:val="0"/>
                  <w:marRight w:val="0"/>
                  <w:marTop w:val="0"/>
                  <w:marBottom w:val="0"/>
                  <w:divBdr>
                    <w:top w:val="none" w:sz="0" w:space="0" w:color="auto"/>
                    <w:left w:val="none" w:sz="0" w:space="0" w:color="auto"/>
                    <w:bottom w:val="none" w:sz="0" w:space="0" w:color="auto"/>
                    <w:right w:val="none" w:sz="0" w:space="0" w:color="auto"/>
                  </w:divBdr>
                </w:div>
                <w:div w:id="1530533705">
                  <w:marLeft w:val="0"/>
                  <w:marRight w:val="0"/>
                  <w:marTop w:val="0"/>
                  <w:marBottom w:val="0"/>
                  <w:divBdr>
                    <w:top w:val="none" w:sz="0" w:space="0" w:color="auto"/>
                    <w:left w:val="none" w:sz="0" w:space="0" w:color="auto"/>
                    <w:bottom w:val="none" w:sz="0" w:space="0" w:color="auto"/>
                    <w:right w:val="none" w:sz="0" w:space="0" w:color="auto"/>
                  </w:divBdr>
                </w:div>
                <w:div w:id="998727887">
                  <w:marLeft w:val="0"/>
                  <w:marRight w:val="0"/>
                  <w:marTop w:val="0"/>
                  <w:marBottom w:val="0"/>
                  <w:divBdr>
                    <w:top w:val="none" w:sz="0" w:space="0" w:color="auto"/>
                    <w:left w:val="none" w:sz="0" w:space="0" w:color="auto"/>
                    <w:bottom w:val="none" w:sz="0" w:space="0" w:color="auto"/>
                    <w:right w:val="none" w:sz="0" w:space="0" w:color="auto"/>
                  </w:divBdr>
                </w:div>
                <w:div w:id="1710298298">
                  <w:marLeft w:val="0"/>
                  <w:marRight w:val="0"/>
                  <w:marTop w:val="0"/>
                  <w:marBottom w:val="0"/>
                  <w:divBdr>
                    <w:top w:val="none" w:sz="0" w:space="0" w:color="auto"/>
                    <w:left w:val="none" w:sz="0" w:space="0" w:color="auto"/>
                    <w:bottom w:val="none" w:sz="0" w:space="0" w:color="auto"/>
                    <w:right w:val="none" w:sz="0" w:space="0" w:color="auto"/>
                  </w:divBdr>
                </w:div>
              </w:divsChild>
            </w:div>
            <w:div w:id="92946418">
              <w:marLeft w:val="0"/>
              <w:marRight w:val="0"/>
              <w:marTop w:val="0"/>
              <w:marBottom w:val="0"/>
              <w:divBdr>
                <w:top w:val="none" w:sz="0" w:space="0" w:color="auto"/>
                <w:left w:val="none" w:sz="0" w:space="0" w:color="auto"/>
                <w:bottom w:val="none" w:sz="0" w:space="0" w:color="auto"/>
                <w:right w:val="none" w:sz="0" w:space="0" w:color="auto"/>
              </w:divBdr>
              <w:divsChild>
                <w:div w:id="996226452">
                  <w:marLeft w:val="0"/>
                  <w:marRight w:val="0"/>
                  <w:marTop w:val="0"/>
                  <w:marBottom w:val="0"/>
                  <w:divBdr>
                    <w:top w:val="none" w:sz="0" w:space="0" w:color="auto"/>
                    <w:left w:val="none" w:sz="0" w:space="0" w:color="auto"/>
                    <w:bottom w:val="none" w:sz="0" w:space="0" w:color="auto"/>
                    <w:right w:val="none" w:sz="0" w:space="0" w:color="auto"/>
                  </w:divBdr>
                </w:div>
                <w:div w:id="1948350702">
                  <w:marLeft w:val="0"/>
                  <w:marRight w:val="0"/>
                  <w:marTop w:val="0"/>
                  <w:marBottom w:val="0"/>
                  <w:divBdr>
                    <w:top w:val="none" w:sz="0" w:space="0" w:color="auto"/>
                    <w:left w:val="none" w:sz="0" w:space="0" w:color="auto"/>
                    <w:bottom w:val="none" w:sz="0" w:space="0" w:color="auto"/>
                    <w:right w:val="none" w:sz="0" w:space="0" w:color="auto"/>
                  </w:divBdr>
                </w:div>
                <w:div w:id="634601654">
                  <w:marLeft w:val="0"/>
                  <w:marRight w:val="0"/>
                  <w:marTop w:val="0"/>
                  <w:marBottom w:val="0"/>
                  <w:divBdr>
                    <w:top w:val="none" w:sz="0" w:space="0" w:color="auto"/>
                    <w:left w:val="none" w:sz="0" w:space="0" w:color="auto"/>
                    <w:bottom w:val="none" w:sz="0" w:space="0" w:color="auto"/>
                    <w:right w:val="none" w:sz="0" w:space="0" w:color="auto"/>
                  </w:divBdr>
                </w:div>
                <w:div w:id="201747554">
                  <w:marLeft w:val="0"/>
                  <w:marRight w:val="0"/>
                  <w:marTop w:val="0"/>
                  <w:marBottom w:val="0"/>
                  <w:divBdr>
                    <w:top w:val="none" w:sz="0" w:space="0" w:color="auto"/>
                    <w:left w:val="none" w:sz="0" w:space="0" w:color="auto"/>
                    <w:bottom w:val="none" w:sz="0" w:space="0" w:color="auto"/>
                    <w:right w:val="none" w:sz="0" w:space="0" w:color="auto"/>
                  </w:divBdr>
                </w:div>
                <w:div w:id="513030499">
                  <w:marLeft w:val="0"/>
                  <w:marRight w:val="0"/>
                  <w:marTop w:val="0"/>
                  <w:marBottom w:val="0"/>
                  <w:divBdr>
                    <w:top w:val="none" w:sz="0" w:space="0" w:color="auto"/>
                    <w:left w:val="none" w:sz="0" w:space="0" w:color="auto"/>
                    <w:bottom w:val="none" w:sz="0" w:space="0" w:color="auto"/>
                    <w:right w:val="none" w:sz="0" w:space="0" w:color="auto"/>
                  </w:divBdr>
                </w:div>
                <w:div w:id="834421767">
                  <w:marLeft w:val="0"/>
                  <w:marRight w:val="0"/>
                  <w:marTop w:val="0"/>
                  <w:marBottom w:val="0"/>
                  <w:divBdr>
                    <w:top w:val="none" w:sz="0" w:space="0" w:color="auto"/>
                    <w:left w:val="none" w:sz="0" w:space="0" w:color="auto"/>
                    <w:bottom w:val="none" w:sz="0" w:space="0" w:color="auto"/>
                    <w:right w:val="none" w:sz="0" w:space="0" w:color="auto"/>
                  </w:divBdr>
                </w:div>
                <w:div w:id="30540252">
                  <w:marLeft w:val="0"/>
                  <w:marRight w:val="0"/>
                  <w:marTop w:val="0"/>
                  <w:marBottom w:val="0"/>
                  <w:divBdr>
                    <w:top w:val="none" w:sz="0" w:space="0" w:color="auto"/>
                    <w:left w:val="none" w:sz="0" w:space="0" w:color="auto"/>
                    <w:bottom w:val="none" w:sz="0" w:space="0" w:color="auto"/>
                    <w:right w:val="none" w:sz="0" w:space="0" w:color="auto"/>
                  </w:divBdr>
                </w:div>
                <w:div w:id="216400502">
                  <w:marLeft w:val="0"/>
                  <w:marRight w:val="0"/>
                  <w:marTop w:val="0"/>
                  <w:marBottom w:val="0"/>
                  <w:divBdr>
                    <w:top w:val="none" w:sz="0" w:space="0" w:color="auto"/>
                    <w:left w:val="none" w:sz="0" w:space="0" w:color="auto"/>
                    <w:bottom w:val="none" w:sz="0" w:space="0" w:color="auto"/>
                    <w:right w:val="none" w:sz="0" w:space="0" w:color="auto"/>
                  </w:divBdr>
                </w:div>
                <w:div w:id="485047151">
                  <w:marLeft w:val="0"/>
                  <w:marRight w:val="0"/>
                  <w:marTop w:val="0"/>
                  <w:marBottom w:val="0"/>
                  <w:divBdr>
                    <w:top w:val="none" w:sz="0" w:space="0" w:color="auto"/>
                    <w:left w:val="none" w:sz="0" w:space="0" w:color="auto"/>
                    <w:bottom w:val="none" w:sz="0" w:space="0" w:color="auto"/>
                    <w:right w:val="none" w:sz="0" w:space="0" w:color="auto"/>
                  </w:divBdr>
                </w:div>
                <w:div w:id="1989092500">
                  <w:marLeft w:val="0"/>
                  <w:marRight w:val="0"/>
                  <w:marTop w:val="0"/>
                  <w:marBottom w:val="0"/>
                  <w:divBdr>
                    <w:top w:val="none" w:sz="0" w:space="0" w:color="auto"/>
                    <w:left w:val="none" w:sz="0" w:space="0" w:color="auto"/>
                    <w:bottom w:val="none" w:sz="0" w:space="0" w:color="auto"/>
                    <w:right w:val="none" w:sz="0" w:space="0" w:color="auto"/>
                  </w:divBdr>
                </w:div>
                <w:div w:id="1509061357">
                  <w:marLeft w:val="0"/>
                  <w:marRight w:val="0"/>
                  <w:marTop w:val="0"/>
                  <w:marBottom w:val="0"/>
                  <w:divBdr>
                    <w:top w:val="none" w:sz="0" w:space="0" w:color="auto"/>
                    <w:left w:val="none" w:sz="0" w:space="0" w:color="auto"/>
                    <w:bottom w:val="none" w:sz="0" w:space="0" w:color="auto"/>
                    <w:right w:val="none" w:sz="0" w:space="0" w:color="auto"/>
                  </w:divBdr>
                </w:div>
                <w:div w:id="1146819442">
                  <w:marLeft w:val="0"/>
                  <w:marRight w:val="0"/>
                  <w:marTop w:val="0"/>
                  <w:marBottom w:val="0"/>
                  <w:divBdr>
                    <w:top w:val="none" w:sz="0" w:space="0" w:color="auto"/>
                    <w:left w:val="none" w:sz="0" w:space="0" w:color="auto"/>
                    <w:bottom w:val="none" w:sz="0" w:space="0" w:color="auto"/>
                    <w:right w:val="none" w:sz="0" w:space="0" w:color="auto"/>
                  </w:divBdr>
                </w:div>
                <w:div w:id="1405764648">
                  <w:marLeft w:val="0"/>
                  <w:marRight w:val="0"/>
                  <w:marTop w:val="0"/>
                  <w:marBottom w:val="0"/>
                  <w:divBdr>
                    <w:top w:val="none" w:sz="0" w:space="0" w:color="auto"/>
                    <w:left w:val="none" w:sz="0" w:space="0" w:color="auto"/>
                    <w:bottom w:val="none" w:sz="0" w:space="0" w:color="auto"/>
                    <w:right w:val="none" w:sz="0" w:space="0" w:color="auto"/>
                  </w:divBdr>
                </w:div>
                <w:div w:id="1169175088">
                  <w:marLeft w:val="0"/>
                  <w:marRight w:val="0"/>
                  <w:marTop w:val="0"/>
                  <w:marBottom w:val="0"/>
                  <w:divBdr>
                    <w:top w:val="none" w:sz="0" w:space="0" w:color="auto"/>
                    <w:left w:val="none" w:sz="0" w:space="0" w:color="auto"/>
                    <w:bottom w:val="none" w:sz="0" w:space="0" w:color="auto"/>
                    <w:right w:val="none" w:sz="0" w:space="0" w:color="auto"/>
                  </w:divBdr>
                </w:div>
                <w:div w:id="1911116634">
                  <w:marLeft w:val="0"/>
                  <w:marRight w:val="0"/>
                  <w:marTop w:val="0"/>
                  <w:marBottom w:val="0"/>
                  <w:divBdr>
                    <w:top w:val="none" w:sz="0" w:space="0" w:color="auto"/>
                    <w:left w:val="none" w:sz="0" w:space="0" w:color="auto"/>
                    <w:bottom w:val="none" w:sz="0" w:space="0" w:color="auto"/>
                    <w:right w:val="none" w:sz="0" w:space="0" w:color="auto"/>
                  </w:divBdr>
                </w:div>
                <w:div w:id="2096120820">
                  <w:marLeft w:val="0"/>
                  <w:marRight w:val="0"/>
                  <w:marTop w:val="0"/>
                  <w:marBottom w:val="0"/>
                  <w:divBdr>
                    <w:top w:val="none" w:sz="0" w:space="0" w:color="auto"/>
                    <w:left w:val="none" w:sz="0" w:space="0" w:color="auto"/>
                    <w:bottom w:val="none" w:sz="0" w:space="0" w:color="auto"/>
                    <w:right w:val="none" w:sz="0" w:space="0" w:color="auto"/>
                  </w:divBdr>
                </w:div>
                <w:div w:id="2059627526">
                  <w:marLeft w:val="0"/>
                  <w:marRight w:val="0"/>
                  <w:marTop w:val="0"/>
                  <w:marBottom w:val="0"/>
                  <w:divBdr>
                    <w:top w:val="none" w:sz="0" w:space="0" w:color="auto"/>
                    <w:left w:val="none" w:sz="0" w:space="0" w:color="auto"/>
                    <w:bottom w:val="none" w:sz="0" w:space="0" w:color="auto"/>
                    <w:right w:val="none" w:sz="0" w:space="0" w:color="auto"/>
                  </w:divBdr>
                </w:div>
                <w:div w:id="1554805773">
                  <w:marLeft w:val="0"/>
                  <w:marRight w:val="0"/>
                  <w:marTop w:val="0"/>
                  <w:marBottom w:val="0"/>
                  <w:divBdr>
                    <w:top w:val="none" w:sz="0" w:space="0" w:color="auto"/>
                    <w:left w:val="none" w:sz="0" w:space="0" w:color="auto"/>
                    <w:bottom w:val="none" w:sz="0" w:space="0" w:color="auto"/>
                    <w:right w:val="none" w:sz="0" w:space="0" w:color="auto"/>
                  </w:divBdr>
                </w:div>
                <w:div w:id="1077898849">
                  <w:marLeft w:val="0"/>
                  <w:marRight w:val="0"/>
                  <w:marTop w:val="0"/>
                  <w:marBottom w:val="0"/>
                  <w:divBdr>
                    <w:top w:val="none" w:sz="0" w:space="0" w:color="auto"/>
                    <w:left w:val="none" w:sz="0" w:space="0" w:color="auto"/>
                    <w:bottom w:val="none" w:sz="0" w:space="0" w:color="auto"/>
                    <w:right w:val="none" w:sz="0" w:space="0" w:color="auto"/>
                  </w:divBdr>
                </w:div>
                <w:div w:id="521935757">
                  <w:marLeft w:val="0"/>
                  <w:marRight w:val="0"/>
                  <w:marTop w:val="0"/>
                  <w:marBottom w:val="0"/>
                  <w:divBdr>
                    <w:top w:val="none" w:sz="0" w:space="0" w:color="auto"/>
                    <w:left w:val="none" w:sz="0" w:space="0" w:color="auto"/>
                    <w:bottom w:val="none" w:sz="0" w:space="0" w:color="auto"/>
                    <w:right w:val="none" w:sz="0" w:space="0" w:color="auto"/>
                  </w:divBdr>
                </w:div>
              </w:divsChild>
            </w:div>
            <w:div w:id="659578929">
              <w:marLeft w:val="0"/>
              <w:marRight w:val="0"/>
              <w:marTop w:val="0"/>
              <w:marBottom w:val="0"/>
              <w:divBdr>
                <w:top w:val="none" w:sz="0" w:space="0" w:color="auto"/>
                <w:left w:val="none" w:sz="0" w:space="0" w:color="auto"/>
                <w:bottom w:val="none" w:sz="0" w:space="0" w:color="auto"/>
                <w:right w:val="none" w:sz="0" w:space="0" w:color="auto"/>
              </w:divBdr>
              <w:divsChild>
                <w:div w:id="977998103">
                  <w:marLeft w:val="0"/>
                  <w:marRight w:val="0"/>
                  <w:marTop w:val="0"/>
                  <w:marBottom w:val="0"/>
                  <w:divBdr>
                    <w:top w:val="none" w:sz="0" w:space="0" w:color="auto"/>
                    <w:left w:val="none" w:sz="0" w:space="0" w:color="auto"/>
                    <w:bottom w:val="none" w:sz="0" w:space="0" w:color="auto"/>
                    <w:right w:val="none" w:sz="0" w:space="0" w:color="auto"/>
                  </w:divBdr>
                </w:div>
                <w:div w:id="720784285">
                  <w:marLeft w:val="0"/>
                  <w:marRight w:val="0"/>
                  <w:marTop w:val="0"/>
                  <w:marBottom w:val="0"/>
                  <w:divBdr>
                    <w:top w:val="none" w:sz="0" w:space="0" w:color="auto"/>
                    <w:left w:val="none" w:sz="0" w:space="0" w:color="auto"/>
                    <w:bottom w:val="none" w:sz="0" w:space="0" w:color="auto"/>
                    <w:right w:val="none" w:sz="0" w:space="0" w:color="auto"/>
                  </w:divBdr>
                </w:div>
                <w:div w:id="1660769900">
                  <w:marLeft w:val="0"/>
                  <w:marRight w:val="0"/>
                  <w:marTop w:val="0"/>
                  <w:marBottom w:val="0"/>
                  <w:divBdr>
                    <w:top w:val="none" w:sz="0" w:space="0" w:color="auto"/>
                    <w:left w:val="none" w:sz="0" w:space="0" w:color="auto"/>
                    <w:bottom w:val="none" w:sz="0" w:space="0" w:color="auto"/>
                    <w:right w:val="none" w:sz="0" w:space="0" w:color="auto"/>
                  </w:divBdr>
                </w:div>
                <w:div w:id="95831848">
                  <w:marLeft w:val="0"/>
                  <w:marRight w:val="0"/>
                  <w:marTop w:val="0"/>
                  <w:marBottom w:val="0"/>
                  <w:divBdr>
                    <w:top w:val="none" w:sz="0" w:space="0" w:color="auto"/>
                    <w:left w:val="none" w:sz="0" w:space="0" w:color="auto"/>
                    <w:bottom w:val="none" w:sz="0" w:space="0" w:color="auto"/>
                    <w:right w:val="none" w:sz="0" w:space="0" w:color="auto"/>
                  </w:divBdr>
                </w:div>
                <w:div w:id="1831872206">
                  <w:marLeft w:val="0"/>
                  <w:marRight w:val="0"/>
                  <w:marTop w:val="0"/>
                  <w:marBottom w:val="0"/>
                  <w:divBdr>
                    <w:top w:val="none" w:sz="0" w:space="0" w:color="auto"/>
                    <w:left w:val="none" w:sz="0" w:space="0" w:color="auto"/>
                    <w:bottom w:val="none" w:sz="0" w:space="0" w:color="auto"/>
                    <w:right w:val="none" w:sz="0" w:space="0" w:color="auto"/>
                  </w:divBdr>
                </w:div>
                <w:div w:id="1322850725">
                  <w:marLeft w:val="0"/>
                  <w:marRight w:val="0"/>
                  <w:marTop w:val="0"/>
                  <w:marBottom w:val="0"/>
                  <w:divBdr>
                    <w:top w:val="none" w:sz="0" w:space="0" w:color="auto"/>
                    <w:left w:val="none" w:sz="0" w:space="0" w:color="auto"/>
                    <w:bottom w:val="none" w:sz="0" w:space="0" w:color="auto"/>
                    <w:right w:val="none" w:sz="0" w:space="0" w:color="auto"/>
                  </w:divBdr>
                </w:div>
                <w:div w:id="1636762760">
                  <w:marLeft w:val="0"/>
                  <w:marRight w:val="0"/>
                  <w:marTop w:val="0"/>
                  <w:marBottom w:val="0"/>
                  <w:divBdr>
                    <w:top w:val="none" w:sz="0" w:space="0" w:color="auto"/>
                    <w:left w:val="none" w:sz="0" w:space="0" w:color="auto"/>
                    <w:bottom w:val="none" w:sz="0" w:space="0" w:color="auto"/>
                    <w:right w:val="none" w:sz="0" w:space="0" w:color="auto"/>
                  </w:divBdr>
                </w:div>
                <w:div w:id="1547764860">
                  <w:marLeft w:val="0"/>
                  <w:marRight w:val="0"/>
                  <w:marTop w:val="0"/>
                  <w:marBottom w:val="0"/>
                  <w:divBdr>
                    <w:top w:val="none" w:sz="0" w:space="0" w:color="auto"/>
                    <w:left w:val="none" w:sz="0" w:space="0" w:color="auto"/>
                    <w:bottom w:val="none" w:sz="0" w:space="0" w:color="auto"/>
                    <w:right w:val="none" w:sz="0" w:space="0" w:color="auto"/>
                  </w:divBdr>
                </w:div>
                <w:div w:id="341321570">
                  <w:marLeft w:val="0"/>
                  <w:marRight w:val="0"/>
                  <w:marTop w:val="0"/>
                  <w:marBottom w:val="0"/>
                  <w:divBdr>
                    <w:top w:val="none" w:sz="0" w:space="0" w:color="auto"/>
                    <w:left w:val="none" w:sz="0" w:space="0" w:color="auto"/>
                    <w:bottom w:val="none" w:sz="0" w:space="0" w:color="auto"/>
                    <w:right w:val="none" w:sz="0" w:space="0" w:color="auto"/>
                  </w:divBdr>
                </w:div>
                <w:div w:id="574625812">
                  <w:marLeft w:val="0"/>
                  <w:marRight w:val="0"/>
                  <w:marTop w:val="0"/>
                  <w:marBottom w:val="0"/>
                  <w:divBdr>
                    <w:top w:val="none" w:sz="0" w:space="0" w:color="auto"/>
                    <w:left w:val="none" w:sz="0" w:space="0" w:color="auto"/>
                    <w:bottom w:val="none" w:sz="0" w:space="0" w:color="auto"/>
                    <w:right w:val="none" w:sz="0" w:space="0" w:color="auto"/>
                  </w:divBdr>
                </w:div>
                <w:div w:id="1968464382">
                  <w:marLeft w:val="0"/>
                  <w:marRight w:val="0"/>
                  <w:marTop w:val="0"/>
                  <w:marBottom w:val="0"/>
                  <w:divBdr>
                    <w:top w:val="none" w:sz="0" w:space="0" w:color="auto"/>
                    <w:left w:val="none" w:sz="0" w:space="0" w:color="auto"/>
                    <w:bottom w:val="none" w:sz="0" w:space="0" w:color="auto"/>
                    <w:right w:val="none" w:sz="0" w:space="0" w:color="auto"/>
                  </w:divBdr>
                </w:div>
                <w:div w:id="666323901">
                  <w:marLeft w:val="0"/>
                  <w:marRight w:val="0"/>
                  <w:marTop w:val="0"/>
                  <w:marBottom w:val="0"/>
                  <w:divBdr>
                    <w:top w:val="none" w:sz="0" w:space="0" w:color="auto"/>
                    <w:left w:val="none" w:sz="0" w:space="0" w:color="auto"/>
                    <w:bottom w:val="none" w:sz="0" w:space="0" w:color="auto"/>
                    <w:right w:val="none" w:sz="0" w:space="0" w:color="auto"/>
                  </w:divBdr>
                </w:div>
                <w:div w:id="1344555941">
                  <w:marLeft w:val="0"/>
                  <w:marRight w:val="0"/>
                  <w:marTop w:val="0"/>
                  <w:marBottom w:val="0"/>
                  <w:divBdr>
                    <w:top w:val="none" w:sz="0" w:space="0" w:color="auto"/>
                    <w:left w:val="none" w:sz="0" w:space="0" w:color="auto"/>
                    <w:bottom w:val="none" w:sz="0" w:space="0" w:color="auto"/>
                    <w:right w:val="none" w:sz="0" w:space="0" w:color="auto"/>
                  </w:divBdr>
                </w:div>
                <w:div w:id="912080755">
                  <w:marLeft w:val="0"/>
                  <w:marRight w:val="0"/>
                  <w:marTop w:val="0"/>
                  <w:marBottom w:val="0"/>
                  <w:divBdr>
                    <w:top w:val="none" w:sz="0" w:space="0" w:color="auto"/>
                    <w:left w:val="none" w:sz="0" w:space="0" w:color="auto"/>
                    <w:bottom w:val="none" w:sz="0" w:space="0" w:color="auto"/>
                    <w:right w:val="none" w:sz="0" w:space="0" w:color="auto"/>
                  </w:divBdr>
                </w:div>
                <w:div w:id="375085944">
                  <w:marLeft w:val="0"/>
                  <w:marRight w:val="0"/>
                  <w:marTop w:val="0"/>
                  <w:marBottom w:val="0"/>
                  <w:divBdr>
                    <w:top w:val="none" w:sz="0" w:space="0" w:color="auto"/>
                    <w:left w:val="none" w:sz="0" w:space="0" w:color="auto"/>
                    <w:bottom w:val="none" w:sz="0" w:space="0" w:color="auto"/>
                    <w:right w:val="none" w:sz="0" w:space="0" w:color="auto"/>
                  </w:divBdr>
                </w:div>
                <w:div w:id="518667961">
                  <w:marLeft w:val="0"/>
                  <w:marRight w:val="0"/>
                  <w:marTop w:val="0"/>
                  <w:marBottom w:val="0"/>
                  <w:divBdr>
                    <w:top w:val="none" w:sz="0" w:space="0" w:color="auto"/>
                    <w:left w:val="none" w:sz="0" w:space="0" w:color="auto"/>
                    <w:bottom w:val="none" w:sz="0" w:space="0" w:color="auto"/>
                    <w:right w:val="none" w:sz="0" w:space="0" w:color="auto"/>
                  </w:divBdr>
                </w:div>
                <w:div w:id="1403134832">
                  <w:marLeft w:val="0"/>
                  <w:marRight w:val="0"/>
                  <w:marTop w:val="0"/>
                  <w:marBottom w:val="0"/>
                  <w:divBdr>
                    <w:top w:val="none" w:sz="0" w:space="0" w:color="auto"/>
                    <w:left w:val="none" w:sz="0" w:space="0" w:color="auto"/>
                    <w:bottom w:val="none" w:sz="0" w:space="0" w:color="auto"/>
                    <w:right w:val="none" w:sz="0" w:space="0" w:color="auto"/>
                  </w:divBdr>
                </w:div>
                <w:div w:id="455759283">
                  <w:marLeft w:val="0"/>
                  <w:marRight w:val="0"/>
                  <w:marTop w:val="0"/>
                  <w:marBottom w:val="0"/>
                  <w:divBdr>
                    <w:top w:val="none" w:sz="0" w:space="0" w:color="auto"/>
                    <w:left w:val="none" w:sz="0" w:space="0" w:color="auto"/>
                    <w:bottom w:val="none" w:sz="0" w:space="0" w:color="auto"/>
                    <w:right w:val="none" w:sz="0" w:space="0" w:color="auto"/>
                  </w:divBdr>
                </w:div>
                <w:div w:id="1724451141">
                  <w:marLeft w:val="0"/>
                  <w:marRight w:val="0"/>
                  <w:marTop w:val="0"/>
                  <w:marBottom w:val="0"/>
                  <w:divBdr>
                    <w:top w:val="none" w:sz="0" w:space="0" w:color="auto"/>
                    <w:left w:val="none" w:sz="0" w:space="0" w:color="auto"/>
                    <w:bottom w:val="none" w:sz="0" w:space="0" w:color="auto"/>
                    <w:right w:val="none" w:sz="0" w:space="0" w:color="auto"/>
                  </w:divBdr>
                </w:div>
                <w:div w:id="4208084">
                  <w:marLeft w:val="0"/>
                  <w:marRight w:val="0"/>
                  <w:marTop w:val="0"/>
                  <w:marBottom w:val="0"/>
                  <w:divBdr>
                    <w:top w:val="none" w:sz="0" w:space="0" w:color="auto"/>
                    <w:left w:val="none" w:sz="0" w:space="0" w:color="auto"/>
                    <w:bottom w:val="none" w:sz="0" w:space="0" w:color="auto"/>
                    <w:right w:val="none" w:sz="0" w:space="0" w:color="auto"/>
                  </w:divBdr>
                </w:div>
              </w:divsChild>
            </w:div>
            <w:div w:id="1150319508">
              <w:marLeft w:val="0"/>
              <w:marRight w:val="0"/>
              <w:marTop w:val="0"/>
              <w:marBottom w:val="0"/>
              <w:divBdr>
                <w:top w:val="none" w:sz="0" w:space="0" w:color="auto"/>
                <w:left w:val="none" w:sz="0" w:space="0" w:color="auto"/>
                <w:bottom w:val="none" w:sz="0" w:space="0" w:color="auto"/>
                <w:right w:val="none" w:sz="0" w:space="0" w:color="auto"/>
              </w:divBdr>
              <w:divsChild>
                <w:div w:id="940451546">
                  <w:marLeft w:val="0"/>
                  <w:marRight w:val="0"/>
                  <w:marTop w:val="0"/>
                  <w:marBottom w:val="0"/>
                  <w:divBdr>
                    <w:top w:val="none" w:sz="0" w:space="0" w:color="auto"/>
                    <w:left w:val="none" w:sz="0" w:space="0" w:color="auto"/>
                    <w:bottom w:val="none" w:sz="0" w:space="0" w:color="auto"/>
                    <w:right w:val="none" w:sz="0" w:space="0" w:color="auto"/>
                  </w:divBdr>
                </w:div>
                <w:div w:id="596523194">
                  <w:marLeft w:val="0"/>
                  <w:marRight w:val="0"/>
                  <w:marTop w:val="0"/>
                  <w:marBottom w:val="0"/>
                  <w:divBdr>
                    <w:top w:val="none" w:sz="0" w:space="0" w:color="auto"/>
                    <w:left w:val="none" w:sz="0" w:space="0" w:color="auto"/>
                    <w:bottom w:val="none" w:sz="0" w:space="0" w:color="auto"/>
                    <w:right w:val="none" w:sz="0" w:space="0" w:color="auto"/>
                  </w:divBdr>
                </w:div>
                <w:div w:id="188373487">
                  <w:marLeft w:val="0"/>
                  <w:marRight w:val="0"/>
                  <w:marTop w:val="0"/>
                  <w:marBottom w:val="0"/>
                  <w:divBdr>
                    <w:top w:val="none" w:sz="0" w:space="0" w:color="auto"/>
                    <w:left w:val="none" w:sz="0" w:space="0" w:color="auto"/>
                    <w:bottom w:val="none" w:sz="0" w:space="0" w:color="auto"/>
                    <w:right w:val="none" w:sz="0" w:space="0" w:color="auto"/>
                  </w:divBdr>
                </w:div>
                <w:div w:id="366759495">
                  <w:marLeft w:val="0"/>
                  <w:marRight w:val="0"/>
                  <w:marTop w:val="0"/>
                  <w:marBottom w:val="0"/>
                  <w:divBdr>
                    <w:top w:val="none" w:sz="0" w:space="0" w:color="auto"/>
                    <w:left w:val="none" w:sz="0" w:space="0" w:color="auto"/>
                    <w:bottom w:val="none" w:sz="0" w:space="0" w:color="auto"/>
                    <w:right w:val="none" w:sz="0" w:space="0" w:color="auto"/>
                  </w:divBdr>
                </w:div>
                <w:div w:id="1432431260">
                  <w:marLeft w:val="0"/>
                  <w:marRight w:val="0"/>
                  <w:marTop w:val="0"/>
                  <w:marBottom w:val="0"/>
                  <w:divBdr>
                    <w:top w:val="none" w:sz="0" w:space="0" w:color="auto"/>
                    <w:left w:val="none" w:sz="0" w:space="0" w:color="auto"/>
                    <w:bottom w:val="none" w:sz="0" w:space="0" w:color="auto"/>
                    <w:right w:val="none" w:sz="0" w:space="0" w:color="auto"/>
                  </w:divBdr>
                </w:div>
                <w:div w:id="103118681">
                  <w:marLeft w:val="0"/>
                  <w:marRight w:val="0"/>
                  <w:marTop w:val="0"/>
                  <w:marBottom w:val="0"/>
                  <w:divBdr>
                    <w:top w:val="none" w:sz="0" w:space="0" w:color="auto"/>
                    <w:left w:val="none" w:sz="0" w:space="0" w:color="auto"/>
                    <w:bottom w:val="none" w:sz="0" w:space="0" w:color="auto"/>
                    <w:right w:val="none" w:sz="0" w:space="0" w:color="auto"/>
                  </w:divBdr>
                </w:div>
                <w:div w:id="986662883">
                  <w:marLeft w:val="0"/>
                  <w:marRight w:val="0"/>
                  <w:marTop w:val="0"/>
                  <w:marBottom w:val="0"/>
                  <w:divBdr>
                    <w:top w:val="none" w:sz="0" w:space="0" w:color="auto"/>
                    <w:left w:val="none" w:sz="0" w:space="0" w:color="auto"/>
                    <w:bottom w:val="none" w:sz="0" w:space="0" w:color="auto"/>
                    <w:right w:val="none" w:sz="0" w:space="0" w:color="auto"/>
                  </w:divBdr>
                </w:div>
                <w:div w:id="797993418">
                  <w:marLeft w:val="0"/>
                  <w:marRight w:val="0"/>
                  <w:marTop w:val="0"/>
                  <w:marBottom w:val="0"/>
                  <w:divBdr>
                    <w:top w:val="none" w:sz="0" w:space="0" w:color="auto"/>
                    <w:left w:val="none" w:sz="0" w:space="0" w:color="auto"/>
                    <w:bottom w:val="none" w:sz="0" w:space="0" w:color="auto"/>
                    <w:right w:val="none" w:sz="0" w:space="0" w:color="auto"/>
                  </w:divBdr>
                </w:div>
                <w:div w:id="1735274295">
                  <w:marLeft w:val="0"/>
                  <w:marRight w:val="0"/>
                  <w:marTop w:val="0"/>
                  <w:marBottom w:val="0"/>
                  <w:divBdr>
                    <w:top w:val="none" w:sz="0" w:space="0" w:color="auto"/>
                    <w:left w:val="none" w:sz="0" w:space="0" w:color="auto"/>
                    <w:bottom w:val="none" w:sz="0" w:space="0" w:color="auto"/>
                    <w:right w:val="none" w:sz="0" w:space="0" w:color="auto"/>
                  </w:divBdr>
                </w:div>
                <w:div w:id="856771398">
                  <w:marLeft w:val="0"/>
                  <w:marRight w:val="0"/>
                  <w:marTop w:val="0"/>
                  <w:marBottom w:val="0"/>
                  <w:divBdr>
                    <w:top w:val="none" w:sz="0" w:space="0" w:color="auto"/>
                    <w:left w:val="none" w:sz="0" w:space="0" w:color="auto"/>
                    <w:bottom w:val="none" w:sz="0" w:space="0" w:color="auto"/>
                    <w:right w:val="none" w:sz="0" w:space="0" w:color="auto"/>
                  </w:divBdr>
                </w:div>
                <w:div w:id="785543953">
                  <w:marLeft w:val="0"/>
                  <w:marRight w:val="0"/>
                  <w:marTop w:val="0"/>
                  <w:marBottom w:val="0"/>
                  <w:divBdr>
                    <w:top w:val="none" w:sz="0" w:space="0" w:color="auto"/>
                    <w:left w:val="none" w:sz="0" w:space="0" w:color="auto"/>
                    <w:bottom w:val="none" w:sz="0" w:space="0" w:color="auto"/>
                    <w:right w:val="none" w:sz="0" w:space="0" w:color="auto"/>
                  </w:divBdr>
                </w:div>
                <w:div w:id="906651019">
                  <w:marLeft w:val="0"/>
                  <w:marRight w:val="0"/>
                  <w:marTop w:val="0"/>
                  <w:marBottom w:val="0"/>
                  <w:divBdr>
                    <w:top w:val="none" w:sz="0" w:space="0" w:color="auto"/>
                    <w:left w:val="none" w:sz="0" w:space="0" w:color="auto"/>
                    <w:bottom w:val="none" w:sz="0" w:space="0" w:color="auto"/>
                    <w:right w:val="none" w:sz="0" w:space="0" w:color="auto"/>
                  </w:divBdr>
                </w:div>
                <w:div w:id="908349022">
                  <w:marLeft w:val="0"/>
                  <w:marRight w:val="0"/>
                  <w:marTop w:val="0"/>
                  <w:marBottom w:val="0"/>
                  <w:divBdr>
                    <w:top w:val="none" w:sz="0" w:space="0" w:color="auto"/>
                    <w:left w:val="none" w:sz="0" w:space="0" w:color="auto"/>
                    <w:bottom w:val="none" w:sz="0" w:space="0" w:color="auto"/>
                    <w:right w:val="none" w:sz="0" w:space="0" w:color="auto"/>
                  </w:divBdr>
                </w:div>
                <w:div w:id="399863521">
                  <w:marLeft w:val="0"/>
                  <w:marRight w:val="0"/>
                  <w:marTop w:val="0"/>
                  <w:marBottom w:val="0"/>
                  <w:divBdr>
                    <w:top w:val="none" w:sz="0" w:space="0" w:color="auto"/>
                    <w:left w:val="none" w:sz="0" w:space="0" w:color="auto"/>
                    <w:bottom w:val="none" w:sz="0" w:space="0" w:color="auto"/>
                    <w:right w:val="none" w:sz="0" w:space="0" w:color="auto"/>
                  </w:divBdr>
                </w:div>
                <w:div w:id="516307264">
                  <w:marLeft w:val="0"/>
                  <w:marRight w:val="0"/>
                  <w:marTop w:val="0"/>
                  <w:marBottom w:val="0"/>
                  <w:divBdr>
                    <w:top w:val="none" w:sz="0" w:space="0" w:color="auto"/>
                    <w:left w:val="none" w:sz="0" w:space="0" w:color="auto"/>
                    <w:bottom w:val="none" w:sz="0" w:space="0" w:color="auto"/>
                    <w:right w:val="none" w:sz="0" w:space="0" w:color="auto"/>
                  </w:divBdr>
                </w:div>
                <w:div w:id="1966035818">
                  <w:marLeft w:val="0"/>
                  <w:marRight w:val="0"/>
                  <w:marTop w:val="0"/>
                  <w:marBottom w:val="0"/>
                  <w:divBdr>
                    <w:top w:val="none" w:sz="0" w:space="0" w:color="auto"/>
                    <w:left w:val="none" w:sz="0" w:space="0" w:color="auto"/>
                    <w:bottom w:val="none" w:sz="0" w:space="0" w:color="auto"/>
                    <w:right w:val="none" w:sz="0" w:space="0" w:color="auto"/>
                  </w:divBdr>
                </w:div>
                <w:div w:id="832255606">
                  <w:marLeft w:val="0"/>
                  <w:marRight w:val="0"/>
                  <w:marTop w:val="0"/>
                  <w:marBottom w:val="0"/>
                  <w:divBdr>
                    <w:top w:val="none" w:sz="0" w:space="0" w:color="auto"/>
                    <w:left w:val="none" w:sz="0" w:space="0" w:color="auto"/>
                    <w:bottom w:val="none" w:sz="0" w:space="0" w:color="auto"/>
                    <w:right w:val="none" w:sz="0" w:space="0" w:color="auto"/>
                  </w:divBdr>
                </w:div>
                <w:div w:id="335306834">
                  <w:marLeft w:val="0"/>
                  <w:marRight w:val="0"/>
                  <w:marTop w:val="0"/>
                  <w:marBottom w:val="0"/>
                  <w:divBdr>
                    <w:top w:val="none" w:sz="0" w:space="0" w:color="auto"/>
                    <w:left w:val="none" w:sz="0" w:space="0" w:color="auto"/>
                    <w:bottom w:val="none" w:sz="0" w:space="0" w:color="auto"/>
                    <w:right w:val="none" w:sz="0" w:space="0" w:color="auto"/>
                  </w:divBdr>
                </w:div>
                <w:div w:id="1837500714">
                  <w:marLeft w:val="0"/>
                  <w:marRight w:val="0"/>
                  <w:marTop w:val="0"/>
                  <w:marBottom w:val="0"/>
                  <w:divBdr>
                    <w:top w:val="none" w:sz="0" w:space="0" w:color="auto"/>
                    <w:left w:val="none" w:sz="0" w:space="0" w:color="auto"/>
                    <w:bottom w:val="none" w:sz="0" w:space="0" w:color="auto"/>
                    <w:right w:val="none" w:sz="0" w:space="0" w:color="auto"/>
                  </w:divBdr>
                </w:div>
                <w:div w:id="818225893">
                  <w:marLeft w:val="0"/>
                  <w:marRight w:val="0"/>
                  <w:marTop w:val="0"/>
                  <w:marBottom w:val="0"/>
                  <w:divBdr>
                    <w:top w:val="none" w:sz="0" w:space="0" w:color="auto"/>
                    <w:left w:val="none" w:sz="0" w:space="0" w:color="auto"/>
                    <w:bottom w:val="none" w:sz="0" w:space="0" w:color="auto"/>
                    <w:right w:val="none" w:sz="0" w:space="0" w:color="auto"/>
                  </w:divBdr>
                </w:div>
              </w:divsChild>
            </w:div>
            <w:div w:id="314068541">
              <w:marLeft w:val="0"/>
              <w:marRight w:val="0"/>
              <w:marTop w:val="0"/>
              <w:marBottom w:val="0"/>
              <w:divBdr>
                <w:top w:val="none" w:sz="0" w:space="0" w:color="auto"/>
                <w:left w:val="none" w:sz="0" w:space="0" w:color="auto"/>
                <w:bottom w:val="none" w:sz="0" w:space="0" w:color="auto"/>
                <w:right w:val="none" w:sz="0" w:space="0" w:color="auto"/>
              </w:divBdr>
            </w:div>
            <w:div w:id="631399277">
              <w:marLeft w:val="0"/>
              <w:marRight w:val="0"/>
              <w:marTop w:val="0"/>
              <w:marBottom w:val="0"/>
              <w:divBdr>
                <w:top w:val="none" w:sz="0" w:space="0" w:color="auto"/>
                <w:left w:val="none" w:sz="0" w:space="0" w:color="auto"/>
                <w:bottom w:val="none" w:sz="0" w:space="0" w:color="auto"/>
                <w:right w:val="none" w:sz="0" w:space="0" w:color="auto"/>
              </w:divBdr>
            </w:div>
            <w:div w:id="16275671">
              <w:marLeft w:val="0"/>
              <w:marRight w:val="0"/>
              <w:marTop w:val="0"/>
              <w:marBottom w:val="0"/>
              <w:divBdr>
                <w:top w:val="none" w:sz="0" w:space="0" w:color="auto"/>
                <w:left w:val="none" w:sz="0" w:space="0" w:color="auto"/>
                <w:bottom w:val="none" w:sz="0" w:space="0" w:color="auto"/>
                <w:right w:val="none" w:sz="0" w:space="0" w:color="auto"/>
              </w:divBdr>
            </w:div>
            <w:div w:id="1550531277">
              <w:marLeft w:val="0"/>
              <w:marRight w:val="0"/>
              <w:marTop w:val="0"/>
              <w:marBottom w:val="0"/>
              <w:divBdr>
                <w:top w:val="none" w:sz="0" w:space="0" w:color="auto"/>
                <w:left w:val="none" w:sz="0" w:space="0" w:color="auto"/>
                <w:bottom w:val="none" w:sz="0" w:space="0" w:color="auto"/>
                <w:right w:val="none" w:sz="0" w:space="0" w:color="auto"/>
              </w:divBdr>
            </w:div>
            <w:div w:id="1658336365">
              <w:marLeft w:val="0"/>
              <w:marRight w:val="0"/>
              <w:marTop w:val="0"/>
              <w:marBottom w:val="0"/>
              <w:divBdr>
                <w:top w:val="none" w:sz="0" w:space="0" w:color="auto"/>
                <w:left w:val="none" w:sz="0" w:space="0" w:color="auto"/>
                <w:bottom w:val="none" w:sz="0" w:space="0" w:color="auto"/>
                <w:right w:val="none" w:sz="0" w:space="0" w:color="auto"/>
              </w:divBdr>
            </w:div>
            <w:div w:id="1204640067">
              <w:marLeft w:val="0"/>
              <w:marRight w:val="0"/>
              <w:marTop w:val="0"/>
              <w:marBottom w:val="0"/>
              <w:divBdr>
                <w:top w:val="none" w:sz="0" w:space="0" w:color="auto"/>
                <w:left w:val="none" w:sz="0" w:space="0" w:color="auto"/>
                <w:bottom w:val="none" w:sz="0" w:space="0" w:color="auto"/>
                <w:right w:val="none" w:sz="0" w:space="0" w:color="auto"/>
              </w:divBdr>
            </w:div>
            <w:div w:id="20653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Beech</dc:creator>
  <cp:keywords/>
  <dc:description/>
  <cp:lastModifiedBy>Ciara Beech</cp:lastModifiedBy>
  <cp:revision>1</cp:revision>
  <dcterms:created xsi:type="dcterms:W3CDTF">2024-07-16T14:17:00Z</dcterms:created>
  <dcterms:modified xsi:type="dcterms:W3CDTF">2024-07-16T14:18:00Z</dcterms:modified>
</cp:coreProperties>
</file>